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583" w:rsidRDefault="007F7F0D">
      <w:pPr>
        <w:tabs>
          <w:tab w:val="left" w:pos="306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alt="Description: SDS title-b.png" style="position:absolute;margin-left:-10.5pt;margin-top:-33.25pt;width:7in;height:37pt;z-index:-1;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">
            <v:imagedata r:id="rId8" o:title="" cropbottom="-88f"/>
          </v:shape>
        </w:pict>
      </w:r>
    </w:p>
    <w:p w:rsidR="003C04C8" w:rsidRPr="0070582C" w:rsidRDefault="00AD6DAC" w:rsidP="003C04C8">
      <w:pPr>
        <w:spacing w:after="0"/>
        <w:jc w:val="right"/>
        <w:rPr>
          <w:rFonts w:ascii="Century Gothic" w:hAnsi="Century Gothic" w:cs="Arial"/>
        </w:rPr>
      </w:pPr>
      <w:r>
        <w:rPr>
          <w:rFonts w:ascii="Century Gothic" w:hAnsi="Century Gothic" w:cs="Arial"/>
        </w:rPr>
        <w:t>N</w:t>
      </w:r>
      <w:r w:rsidR="003C04C8" w:rsidRPr="0070582C">
        <w:rPr>
          <w:rFonts w:ascii="Century Gothic" w:hAnsi="Century Gothic" w:cs="Arial"/>
        </w:rPr>
        <w:t>ewsletter</w:t>
      </w:r>
    </w:p>
    <w:p w:rsidR="003C04C8" w:rsidRPr="0070582C" w:rsidRDefault="003C04C8" w:rsidP="003C04C8">
      <w:pPr>
        <w:spacing w:after="0"/>
        <w:jc w:val="right"/>
        <w:rPr>
          <w:rFonts w:ascii="Century Gothic" w:hAnsi="Century Gothic" w:cs="Arial"/>
          <w:b/>
          <w:color w:val="1F497D"/>
        </w:rPr>
      </w:pPr>
      <w:r w:rsidRPr="0070582C">
        <w:rPr>
          <w:rFonts w:ascii="Century Gothic" w:hAnsi="Century Gothic" w:cs="Arial"/>
        </w:rPr>
        <w:t>Volume 4, Issue 1</w:t>
      </w:r>
    </w:p>
    <w:p w:rsidR="003C04C8" w:rsidRPr="0070582C" w:rsidRDefault="003C04C8" w:rsidP="003C04C8">
      <w:pPr>
        <w:spacing w:after="0"/>
        <w:jc w:val="right"/>
        <w:rPr>
          <w:rFonts w:ascii="Century Gothic" w:hAnsi="Century Gothic" w:cs="Arial"/>
        </w:rPr>
      </w:pPr>
      <w:r w:rsidRPr="0070582C">
        <w:rPr>
          <w:rFonts w:ascii="Century Gothic" w:hAnsi="Century Gothic" w:cs="Arial"/>
        </w:rPr>
        <w:t xml:space="preserve"> </w:t>
      </w:r>
      <w:r w:rsidRPr="0070582C">
        <w:rPr>
          <w:rFonts w:ascii="Century Gothic" w:hAnsi="Century Gothic" w:cs="Arial"/>
        </w:rPr>
        <w:tab/>
      </w:r>
      <w:r w:rsidRPr="0070582C">
        <w:rPr>
          <w:rFonts w:ascii="Century Gothic" w:hAnsi="Century Gothic" w:cs="Arial"/>
        </w:rPr>
        <w:tab/>
      </w:r>
      <w:r w:rsidRPr="0070582C">
        <w:rPr>
          <w:rFonts w:ascii="Century Gothic" w:hAnsi="Century Gothic" w:cs="Arial"/>
        </w:rPr>
        <w:tab/>
      </w:r>
      <w:r w:rsidRPr="0070582C">
        <w:rPr>
          <w:rFonts w:ascii="Century Gothic" w:hAnsi="Century Gothic" w:cs="Arial"/>
        </w:rPr>
        <w:tab/>
      </w:r>
      <w:r w:rsidRPr="0070582C">
        <w:rPr>
          <w:rFonts w:ascii="Century Gothic" w:hAnsi="Century Gothic" w:cs="Arial"/>
        </w:rPr>
        <w:tab/>
        <w:t>Spring 2012</w:t>
      </w:r>
    </w:p>
    <w:p w:rsidR="005B6583" w:rsidRDefault="007F7F0D">
      <w:pPr>
        <w:jc w:val="both"/>
      </w:pPr>
      <w:r>
        <w:rPr>
          <w:noProof/>
        </w:rPr>
        <w:pict>
          <v:shapetype id="_x0000_t202" coordsize="21600,21600" o:spt="202" path="m,l,21600r21600,l21600,xe">
            <v:stroke joinstyle="miter"/>
            <v:path gradientshapeok="t" o:connecttype="rect"/>
          </v:shapetype>
          <v:shape id="Text Box 2" o:spid="_x0000_s1044" type="#_x0000_t202" style="position:absolute;left:0;text-align:left;margin-left:-3.45pt;margin-top:15.8pt;width:250.55pt;height:455.15pt;z-index: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d="f">
            <v:textbox>
              <w:txbxContent>
                <w:p w:rsidR="0044404F" w:rsidRPr="006A217A" w:rsidRDefault="0044404F" w:rsidP="005742E8">
                  <w:pPr>
                    <w:jc w:val="both"/>
                    <w:rPr>
                      <w:rFonts w:ascii="Century Gothic" w:hAnsi="Century Gothic"/>
                    </w:rPr>
                  </w:pPr>
                  <w:r w:rsidRPr="0044404F">
                    <w:rPr>
                      <w:rFonts w:ascii="Century Gothic" w:hAnsi="Century Gothic"/>
                    </w:rPr>
                    <w:t>Dear Fellow SDS Members</w:t>
                  </w:r>
                  <w:r w:rsidRPr="006A217A">
                    <w:rPr>
                      <w:rFonts w:ascii="Century Gothic" w:hAnsi="Century Gothic"/>
                    </w:rPr>
                    <w:t>,</w:t>
                  </w:r>
                </w:p>
                <w:p w:rsidR="0044404F" w:rsidRPr="006A217A" w:rsidRDefault="0044404F" w:rsidP="005742E8">
                  <w:pPr>
                    <w:jc w:val="both"/>
                    <w:rPr>
                      <w:rFonts w:ascii="Century Gothic" w:hAnsi="Century Gothic"/>
                    </w:rPr>
                  </w:pPr>
                  <w:r w:rsidRPr="006A217A">
                    <w:rPr>
                      <w:rFonts w:ascii="Century Gothic" w:hAnsi="Century Gothic"/>
                    </w:rPr>
                    <w:t xml:space="preserve">We are approaching another meeting. More fun, more thinking, and more challenges. I want to focus my notes today on our efforts to increase diversity within SDS. </w:t>
                  </w:r>
                </w:p>
                <w:p w:rsidR="0044404F" w:rsidRPr="006A217A" w:rsidRDefault="0044404F" w:rsidP="005742E8">
                  <w:pPr>
                    <w:jc w:val="both"/>
                    <w:rPr>
                      <w:rFonts w:ascii="Century Gothic" w:hAnsi="Century Gothic"/>
                    </w:rPr>
                  </w:pPr>
                  <w:r w:rsidRPr="006A217A">
                    <w:rPr>
                      <w:rFonts w:ascii="Century Gothic" w:hAnsi="Century Gothic"/>
                    </w:rPr>
                    <w:t>First, I am thrilled that we have inaugurated the Chris Bell Memorial Scholarship, a scholarship for people of color to present at SDS. It honors the memory and work of our former SDS president. This award is possible due to the ground breaking donation of an active SDS member, and represents an ongoing challenge to us: the existing donation will last only two to four years if we cannot match and replenish the original donation. We ask you to donate. You can do this on the web, through the SDS registration system (with or without registering), or directly to the office. Every few dollars make a difference.</w:t>
                  </w:r>
                </w:p>
                <w:p w:rsidR="0044404F" w:rsidRPr="006A217A" w:rsidRDefault="0044404F" w:rsidP="005742E8">
                  <w:pPr>
                    <w:jc w:val="both"/>
                    <w:rPr>
                      <w:rFonts w:ascii="Century Gothic" w:hAnsi="Century Gothic"/>
                    </w:rPr>
                  </w:pPr>
                  <w:r w:rsidRPr="006A217A">
                    <w:rPr>
                      <w:rFonts w:ascii="Century Gothic" w:hAnsi="Century Gothic"/>
                    </w:rPr>
                    <w:t>Second, as a way of reiterating SDS’s commitment to all kinds of work in disability studies, we will confer our</w:t>
                  </w:r>
                  <w:r w:rsidR="00F8237D" w:rsidRPr="00F8237D">
                    <w:rPr>
                      <w:rFonts w:ascii="Century Gothic" w:hAnsi="Century Gothic"/>
                    </w:rPr>
                    <w:t xml:space="preserve"> </w:t>
                  </w:r>
                  <w:r w:rsidR="00F8237D" w:rsidRPr="006A217A">
                    <w:rPr>
                      <w:rFonts w:ascii="Century Gothic" w:hAnsi="Century Gothic"/>
                    </w:rPr>
                    <w:t>first President’s Award for artists and</w:t>
                  </w:r>
                  <w:r w:rsidR="00F8237D" w:rsidRPr="00F8237D">
                    <w:rPr>
                      <w:rFonts w:ascii="Century Gothic" w:hAnsi="Century Gothic"/>
                    </w:rPr>
                    <w:t xml:space="preserve"> </w:t>
                  </w:r>
                  <w:r w:rsidR="00F8237D" w:rsidRPr="006A217A">
                    <w:rPr>
                      <w:rFonts w:ascii="Century Gothic" w:hAnsi="Century Gothic"/>
                    </w:rPr>
                    <w:t>activists who embody and promote</w:t>
                  </w:r>
                  <w:r w:rsidR="00F8237D" w:rsidRPr="00F8237D">
                    <w:rPr>
                      <w:rFonts w:ascii="Century Gothic" w:hAnsi="Century Gothic"/>
                    </w:rPr>
                    <w:t xml:space="preserve"> </w:t>
                  </w:r>
                  <w:r w:rsidR="00F8237D" w:rsidRPr="006A217A">
                    <w:rPr>
                      <w:rFonts w:ascii="Century Gothic" w:hAnsi="Century Gothic"/>
                    </w:rPr>
                    <w:t>the goals</w:t>
                  </w:r>
                </w:p>
                <w:p w:rsidR="0044404F" w:rsidRDefault="0044404F"/>
              </w:txbxContent>
            </v:textbox>
          </v:shape>
        </w:pict>
      </w:r>
    </w:p>
    <w:p w:rsidR="0070582C" w:rsidRDefault="007F7F0D" w:rsidP="0070582C">
      <w:pPr>
        <w:spacing w:after="0"/>
        <w:jc w:val="right"/>
        <w:rPr>
          <w:rFonts w:ascii="Times New Roman" w:hAnsi="Times New Roman" w:cs="Arial"/>
        </w:rPr>
      </w:pPr>
      <w:r>
        <w:rPr>
          <w:rFonts w:ascii="Century Gothic" w:hAnsi="Century Gothic"/>
          <w:noProof/>
        </w:rPr>
        <w:pict>
          <v:rect id="Rectangle 2" o:spid="_x0000_s1026" style="position:absolute;left:0;text-align:left;margin-left:333pt;margin-top:165.2pt;width:209.65pt;height:445.95pt;flip:x;z-index:1;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" o:allowincell="f" fillcolor="#9bbb59" strokecolor="#f2f2f2" strokeweight="3pt">
            <v:shadow on="t" type="perspective" color="#4e6128" opacity=".5" offset="1pt" offset2="-1pt"/>
            <v:textbox style="mso-next-textbox:#Rectangle 2" inset="21.6pt,21.6pt,21.6pt,21.6pt">
              <w:txbxContent>
                <w:p w:rsidR="00BC6B7A" w:rsidRDefault="0089615E" w:rsidP="00BC6B7A">
                  <w:pPr>
                    <w:spacing w:after="0"/>
                    <w:ind w:left="-270"/>
                    <w:jc w:val="both"/>
                    <w:rPr>
                      <w:rFonts w:ascii="Century Gothic" w:hAnsi="Century Gothic" w:cs="Arial"/>
                      <w:color w:val="FFFFFF"/>
                    </w:rPr>
                  </w:pPr>
                  <w:r w:rsidRPr="0070582C">
                    <w:rPr>
                      <w:rFonts w:ascii="Century Gothic" w:hAnsi="Century Gothic" w:cs="Arial"/>
                      <w:color w:val="FFFFFF"/>
                    </w:rPr>
                    <w:t>Inside this Issue:</w:t>
                  </w:r>
                </w:p>
                <w:p w:rsidR="00BC6B7A" w:rsidRDefault="00BC6B7A" w:rsidP="00BC6B7A">
                  <w:pPr>
                    <w:spacing w:after="0"/>
                    <w:ind w:left="-270"/>
                    <w:jc w:val="both"/>
                    <w:rPr>
                      <w:rFonts w:ascii="Century Gothic" w:hAnsi="Century Gothic" w:cs="Arial"/>
                      <w:color w:val="FFFFFF"/>
                    </w:rPr>
                  </w:pPr>
                </w:p>
                <w:p w:rsidR="007F5581" w:rsidRDefault="007F5581" w:rsidP="00BC6B7A">
                  <w:pPr>
                    <w:spacing w:after="0"/>
                    <w:ind w:left="-270"/>
                    <w:jc w:val="both"/>
                    <w:rPr>
                      <w:rFonts w:ascii="Century Gothic" w:hAnsi="Century Gothic" w:cs="Arial"/>
                      <w:color w:val="FFFFFF"/>
                    </w:rPr>
                  </w:pPr>
                  <w:proofErr w:type="gramStart"/>
                  <w:r>
                    <w:rPr>
                      <w:rFonts w:ascii="Century Gothic" w:hAnsi="Century Gothic" w:cs="Arial"/>
                      <w:color w:val="FFFFFF"/>
                    </w:rPr>
                    <w:t>l</w:t>
                  </w:r>
                  <w:r w:rsidR="005E16D5">
                    <w:rPr>
                      <w:rFonts w:ascii="Century Gothic" w:hAnsi="Century Gothic" w:cs="Arial"/>
                      <w:color w:val="FFFFFF"/>
                    </w:rPr>
                    <w:t>etter</w:t>
                  </w:r>
                  <w:proofErr w:type="gramEnd"/>
                  <w:r w:rsidR="005E16D5">
                    <w:rPr>
                      <w:rFonts w:ascii="Century Gothic" w:hAnsi="Century Gothic" w:cs="Arial"/>
                      <w:color w:val="FFFFFF"/>
                    </w:rPr>
                    <w:t xml:space="preserve"> from the p</w:t>
                  </w:r>
                  <w:r>
                    <w:rPr>
                      <w:rFonts w:ascii="Century Gothic" w:hAnsi="Century Gothic" w:cs="Arial"/>
                      <w:color w:val="FFFFFF"/>
                    </w:rPr>
                    <w:t>resident</w:t>
                  </w:r>
                  <w:r w:rsidR="00BC6B7A">
                    <w:rPr>
                      <w:rFonts w:ascii="Century Gothic" w:hAnsi="Century Gothic" w:cs="Arial"/>
                      <w:color w:val="FFFFFF"/>
                    </w:rPr>
                    <w:t xml:space="preserve">  </w:t>
                  </w:r>
                  <w:r w:rsidR="001D6647">
                    <w:rPr>
                      <w:rFonts w:ascii="Century Gothic" w:hAnsi="Century Gothic" w:cs="Arial"/>
                      <w:color w:val="FFFFFF"/>
                    </w:rPr>
                    <w:t xml:space="preserve">      1</w:t>
                  </w:r>
                </w:p>
                <w:p w:rsidR="007F5581" w:rsidRDefault="00BC6B7A" w:rsidP="0002211C">
                  <w:pPr>
                    <w:spacing w:after="0"/>
                    <w:jc w:val="both"/>
                    <w:rPr>
                      <w:rFonts w:ascii="Century Gothic" w:hAnsi="Century Gothic" w:cs="Arial"/>
                      <w:color w:val="FFFFFF"/>
                    </w:rPr>
                  </w:pPr>
                  <w:r>
                    <w:rPr>
                      <w:rFonts w:ascii="Century Gothic" w:hAnsi="Century Gothic" w:cs="Arial"/>
                      <w:color w:val="FFFFFF"/>
                    </w:rPr>
                    <w:br/>
                  </w:r>
                  <w:r w:rsidR="007F5581">
                    <w:rPr>
                      <w:rFonts w:ascii="Century Gothic" w:hAnsi="Century Gothic" w:cs="Arial"/>
                      <w:color w:val="FFFFFF"/>
                    </w:rPr>
                    <w:t>Denver 2012!</w:t>
                  </w:r>
                </w:p>
                <w:p w:rsidR="0002211C" w:rsidRDefault="0002211C" w:rsidP="0002211C">
                  <w:pPr>
                    <w:spacing w:after="0"/>
                    <w:jc w:val="both"/>
                    <w:rPr>
                      <w:rFonts w:ascii="Century Gothic" w:hAnsi="Century Gothic" w:cs="Arial"/>
                      <w:color w:val="FFFFFF"/>
                    </w:rPr>
                  </w:pPr>
                  <w:r>
                    <w:rPr>
                      <w:rFonts w:ascii="Century Gothic" w:hAnsi="Century Gothic" w:cs="Arial"/>
                      <w:color w:val="FFFFFF"/>
                    </w:rPr>
                    <w:t xml:space="preserve">    </w:t>
                  </w:r>
                  <w:proofErr w:type="spellStart"/>
                  <w:proofErr w:type="gramStart"/>
                  <w:r w:rsidR="009159EB">
                    <w:rPr>
                      <w:rFonts w:ascii="Century Gothic" w:hAnsi="Century Gothic" w:cs="Arial"/>
                      <w:color w:val="FFFFFF"/>
                    </w:rPr>
                    <w:t>sds</w:t>
                  </w:r>
                  <w:proofErr w:type="spellEnd"/>
                  <w:proofErr w:type="gramEnd"/>
                  <w:r w:rsidR="009159EB">
                    <w:rPr>
                      <w:rFonts w:ascii="Century Gothic" w:hAnsi="Century Gothic" w:cs="Arial"/>
                      <w:color w:val="FFFFFF"/>
                    </w:rPr>
                    <w:t xml:space="preserve"> 2012 </w:t>
                  </w:r>
                  <w:r>
                    <w:rPr>
                      <w:rFonts w:ascii="Century Gothic" w:hAnsi="Century Gothic" w:cs="Arial"/>
                      <w:color w:val="FFFFFF"/>
                    </w:rPr>
                    <w:t>overview</w:t>
                  </w:r>
                  <w:r w:rsidR="00BC6B7A">
                    <w:rPr>
                      <w:rFonts w:ascii="Century Gothic" w:hAnsi="Century Gothic" w:cs="Arial"/>
                      <w:color w:val="FFFFFF"/>
                    </w:rPr>
                    <w:t xml:space="preserve"> </w:t>
                  </w:r>
                  <w:r w:rsidR="001D6647">
                    <w:rPr>
                      <w:rFonts w:ascii="Century Gothic" w:hAnsi="Century Gothic" w:cs="Arial"/>
                      <w:color w:val="FFFFFF"/>
                    </w:rPr>
                    <w:t xml:space="preserve">          2</w:t>
                  </w:r>
                </w:p>
                <w:p w:rsidR="00630CE6" w:rsidRDefault="0002211C" w:rsidP="0002211C">
                  <w:pPr>
                    <w:spacing w:after="0"/>
                    <w:jc w:val="both"/>
                    <w:rPr>
                      <w:rFonts w:ascii="Century Gothic" w:hAnsi="Century Gothic" w:cs="Arial"/>
                      <w:color w:val="FFFFFF"/>
                    </w:rPr>
                  </w:pPr>
                  <w:r>
                    <w:rPr>
                      <w:rFonts w:ascii="Century Gothic" w:hAnsi="Century Gothic" w:cs="Arial"/>
                      <w:color w:val="FFFFFF"/>
                    </w:rPr>
                    <w:t xml:space="preserve">    </w:t>
                  </w:r>
                  <w:proofErr w:type="gramStart"/>
                  <w:r>
                    <w:rPr>
                      <w:rFonts w:ascii="Century Gothic" w:hAnsi="Century Gothic" w:cs="Arial"/>
                      <w:color w:val="FFFFFF"/>
                    </w:rPr>
                    <w:t>accessible</w:t>
                  </w:r>
                  <w:proofErr w:type="gramEnd"/>
                  <w:r>
                    <w:rPr>
                      <w:rFonts w:ascii="Century Gothic" w:hAnsi="Century Gothic" w:cs="Arial"/>
                      <w:color w:val="FFFFFF"/>
                    </w:rPr>
                    <w:t xml:space="preserve"> Denver</w:t>
                  </w:r>
                  <w:r w:rsidR="00BC6B7A">
                    <w:rPr>
                      <w:rFonts w:ascii="Century Gothic" w:hAnsi="Century Gothic" w:cs="Arial"/>
                      <w:color w:val="FFFFFF"/>
                    </w:rPr>
                    <w:t xml:space="preserve"> </w:t>
                  </w:r>
                  <w:r w:rsidR="001D6647">
                    <w:rPr>
                      <w:rFonts w:ascii="Century Gothic" w:hAnsi="Century Gothic" w:cs="Arial"/>
                      <w:color w:val="FFFFFF"/>
                    </w:rPr>
                    <w:t xml:space="preserve">        </w:t>
                  </w:r>
                  <w:r w:rsidR="00BC6B7A">
                    <w:rPr>
                      <w:rFonts w:ascii="Century Gothic" w:hAnsi="Century Gothic" w:cs="Arial"/>
                      <w:color w:val="FFFFFF"/>
                    </w:rPr>
                    <w:t xml:space="preserve"> 4</w:t>
                  </w:r>
                </w:p>
                <w:p w:rsidR="00630CE6" w:rsidRDefault="00630CE6" w:rsidP="00630CE6">
                  <w:pPr>
                    <w:spacing w:after="0"/>
                    <w:jc w:val="both"/>
                    <w:rPr>
                      <w:rFonts w:ascii="Century Gothic" w:hAnsi="Century Gothic" w:cs="Arial"/>
                      <w:color w:val="FFFFFF"/>
                    </w:rPr>
                  </w:pPr>
                  <w:r>
                    <w:rPr>
                      <w:rFonts w:ascii="Century Gothic" w:hAnsi="Century Gothic" w:cs="Arial"/>
                      <w:color w:val="FFFFFF"/>
                    </w:rPr>
                    <w:t xml:space="preserve">    </w:t>
                  </w:r>
                  <w:proofErr w:type="gramStart"/>
                  <w:r w:rsidR="0002211C">
                    <w:rPr>
                      <w:rFonts w:ascii="Century Gothic" w:hAnsi="Century Gothic" w:cs="Arial"/>
                      <w:color w:val="FFFFFF"/>
                    </w:rPr>
                    <w:t>mile</w:t>
                  </w:r>
                  <w:proofErr w:type="gramEnd"/>
                  <w:r w:rsidR="0002211C">
                    <w:rPr>
                      <w:rFonts w:ascii="Century Gothic" w:hAnsi="Century Gothic" w:cs="Arial"/>
                      <w:color w:val="FFFFFF"/>
                    </w:rPr>
                    <w:t xml:space="preserve"> high trivia</w:t>
                  </w:r>
                  <w:r w:rsidR="00BC6B7A">
                    <w:rPr>
                      <w:rFonts w:ascii="Century Gothic" w:hAnsi="Century Gothic" w:cs="Arial"/>
                      <w:color w:val="FFFFFF"/>
                    </w:rPr>
                    <w:t xml:space="preserve"> </w:t>
                  </w:r>
                  <w:r w:rsidR="001D6647">
                    <w:rPr>
                      <w:rFonts w:ascii="Century Gothic" w:hAnsi="Century Gothic" w:cs="Arial"/>
                      <w:color w:val="FFFFFF"/>
                    </w:rPr>
                    <w:t xml:space="preserve">                5</w:t>
                  </w:r>
                </w:p>
                <w:p w:rsidR="0002211C" w:rsidRDefault="00630CE6" w:rsidP="00630CE6">
                  <w:pPr>
                    <w:spacing w:after="0" w:line="360" w:lineRule="auto"/>
                    <w:jc w:val="both"/>
                    <w:rPr>
                      <w:rFonts w:ascii="Century Gothic" w:hAnsi="Century Gothic" w:cs="Arial"/>
                      <w:color w:val="FFFFFF"/>
                    </w:rPr>
                  </w:pPr>
                  <w:r>
                    <w:rPr>
                      <w:rFonts w:ascii="Century Gothic" w:hAnsi="Century Gothic" w:cs="Arial"/>
                      <w:color w:val="FFFFFF"/>
                    </w:rPr>
                    <w:t xml:space="preserve">    </w:t>
                  </w:r>
                  <w:proofErr w:type="gramStart"/>
                  <w:r w:rsidR="0002211C">
                    <w:rPr>
                      <w:rFonts w:ascii="Century Gothic" w:hAnsi="Century Gothic" w:cs="Arial"/>
                      <w:color w:val="FFFFFF"/>
                    </w:rPr>
                    <w:t>welcome</w:t>
                  </w:r>
                  <w:proofErr w:type="gramEnd"/>
                  <w:r w:rsidR="0002211C">
                    <w:rPr>
                      <w:rFonts w:ascii="Century Gothic" w:hAnsi="Century Gothic" w:cs="Arial"/>
                      <w:color w:val="FFFFFF"/>
                    </w:rPr>
                    <w:t xml:space="preserve"> </w:t>
                  </w:r>
                  <w:r w:rsidR="001D6647">
                    <w:rPr>
                      <w:rFonts w:ascii="Century Gothic" w:hAnsi="Century Gothic" w:cs="Arial"/>
                      <w:color w:val="FFFFFF"/>
                    </w:rPr>
                    <w:t xml:space="preserve">                        6</w:t>
                  </w:r>
                </w:p>
                <w:p w:rsidR="007F5581" w:rsidRDefault="007F5581" w:rsidP="0002211C">
                  <w:pPr>
                    <w:spacing w:after="0" w:line="360" w:lineRule="auto"/>
                    <w:jc w:val="both"/>
                    <w:rPr>
                      <w:rFonts w:ascii="Century Gothic" w:hAnsi="Century Gothic" w:cs="Arial"/>
                      <w:color w:val="FFFFFF"/>
                    </w:rPr>
                  </w:pPr>
                  <w:proofErr w:type="spellStart"/>
                  <w:proofErr w:type="gramStart"/>
                  <w:r>
                    <w:rPr>
                      <w:rFonts w:ascii="Century Gothic" w:hAnsi="Century Gothic" w:cs="Arial"/>
                      <w:color w:val="FFFFFF"/>
                    </w:rPr>
                    <w:t>sds</w:t>
                  </w:r>
                  <w:proofErr w:type="spellEnd"/>
                  <w:proofErr w:type="gramEnd"/>
                  <w:r>
                    <w:rPr>
                      <w:rFonts w:ascii="Century Gothic" w:hAnsi="Century Gothic" w:cs="Arial"/>
                      <w:color w:val="FFFFFF"/>
                    </w:rPr>
                    <w:t xml:space="preserve"> Senior Scholar</w:t>
                  </w:r>
                  <w:r w:rsidR="001D6647">
                    <w:rPr>
                      <w:rFonts w:ascii="Century Gothic" w:hAnsi="Century Gothic" w:cs="Arial"/>
                      <w:color w:val="FFFFFF"/>
                    </w:rPr>
                    <w:t xml:space="preserve">                </w:t>
                  </w:r>
                  <w:r w:rsidR="009033CD">
                    <w:rPr>
                      <w:rFonts w:ascii="Century Gothic" w:hAnsi="Century Gothic" w:cs="Arial"/>
                      <w:color w:val="FFFFFF"/>
                    </w:rPr>
                    <w:t>7</w:t>
                  </w:r>
                </w:p>
                <w:p w:rsidR="00AD6DAC" w:rsidRDefault="00AD6DAC" w:rsidP="0002211C">
                  <w:pPr>
                    <w:spacing w:after="0"/>
                    <w:rPr>
                      <w:rFonts w:ascii="Century Gothic" w:hAnsi="Century Gothic" w:cs="Arial"/>
                      <w:color w:val="FFFFFF"/>
                    </w:rPr>
                  </w:pPr>
                  <w:proofErr w:type="spellStart"/>
                  <w:proofErr w:type="gramStart"/>
                  <w:r>
                    <w:rPr>
                      <w:rFonts w:ascii="Century Gothic" w:hAnsi="Century Gothic" w:cs="Arial"/>
                      <w:color w:val="FFFFFF"/>
                    </w:rPr>
                    <w:t>sds</w:t>
                  </w:r>
                  <w:proofErr w:type="spellEnd"/>
                  <w:proofErr w:type="gramEnd"/>
                  <w:r>
                    <w:rPr>
                      <w:rFonts w:ascii="Century Gothic" w:hAnsi="Century Gothic" w:cs="Arial"/>
                      <w:color w:val="FFFFFF"/>
                    </w:rPr>
                    <w:t xml:space="preserve"> Zola award for </w:t>
                  </w:r>
                </w:p>
                <w:p w:rsidR="00AD6DAC" w:rsidRDefault="00AD6DAC" w:rsidP="0002211C">
                  <w:pPr>
                    <w:spacing w:after="0" w:line="360" w:lineRule="auto"/>
                    <w:rPr>
                      <w:rFonts w:ascii="Century Gothic" w:hAnsi="Century Gothic" w:cs="Arial"/>
                      <w:color w:val="FFFFFF"/>
                    </w:rPr>
                  </w:pPr>
                  <w:r>
                    <w:rPr>
                      <w:rFonts w:ascii="Century Gothic" w:hAnsi="Century Gothic" w:cs="Arial"/>
                      <w:color w:val="FFFFFF"/>
                    </w:rPr>
                    <w:t xml:space="preserve">     </w:t>
                  </w:r>
                  <w:proofErr w:type="gramStart"/>
                  <w:r>
                    <w:rPr>
                      <w:rFonts w:ascii="Century Gothic" w:hAnsi="Century Gothic" w:cs="Arial"/>
                      <w:color w:val="FFFFFF"/>
                    </w:rPr>
                    <w:t>emerging</w:t>
                  </w:r>
                  <w:proofErr w:type="gramEnd"/>
                  <w:r>
                    <w:rPr>
                      <w:rFonts w:ascii="Century Gothic" w:hAnsi="Century Gothic" w:cs="Arial"/>
                      <w:color w:val="FFFFFF"/>
                    </w:rPr>
                    <w:t xml:space="preserve"> scholarship</w:t>
                  </w:r>
                  <w:r w:rsidR="001D6647">
                    <w:rPr>
                      <w:rFonts w:ascii="Century Gothic" w:hAnsi="Century Gothic" w:cs="Arial"/>
                      <w:color w:val="FFFFFF"/>
                    </w:rPr>
                    <w:t xml:space="preserve">  </w:t>
                  </w:r>
                  <w:r w:rsidR="009033CD">
                    <w:rPr>
                      <w:rFonts w:ascii="Century Gothic" w:hAnsi="Century Gothic" w:cs="Arial"/>
                      <w:color w:val="FFFFFF"/>
                    </w:rPr>
                    <w:t xml:space="preserve">  8</w:t>
                  </w:r>
                </w:p>
                <w:p w:rsidR="00DC2E15" w:rsidRDefault="00DC2E15" w:rsidP="0002211C">
                  <w:pPr>
                    <w:spacing w:after="0"/>
                    <w:rPr>
                      <w:rFonts w:ascii="Century Gothic" w:hAnsi="Century Gothic" w:cs="Arial"/>
                      <w:color w:val="FFFFFF"/>
                    </w:rPr>
                  </w:pPr>
                  <w:proofErr w:type="gramStart"/>
                  <w:r>
                    <w:rPr>
                      <w:rFonts w:ascii="Century Gothic" w:hAnsi="Century Gothic" w:cs="Arial"/>
                      <w:color w:val="FFFFFF"/>
                    </w:rPr>
                    <w:t>profiles</w:t>
                  </w:r>
                  <w:proofErr w:type="gramEnd"/>
                  <w:r>
                    <w:rPr>
                      <w:rFonts w:ascii="Century Gothic" w:hAnsi="Century Gothic" w:cs="Arial"/>
                      <w:color w:val="FFFFFF"/>
                    </w:rPr>
                    <w:t xml:space="preserve"> |</w:t>
                  </w:r>
                  <w:r w:rsidR="00AD6DAC">
                    <w:rPr>
                      <w:rFonts w:ascii="Century Gothic" w:hAnsi="Century Gothic" w:cs="Arial"/>
                      <w:color w:val="FFFFFF"/>
                    </w:rPr>
                    <w:t>DSQ</w:t>
                  </w:r>
                  <w:r>
                    <w:rPr>
                      <w:rFonts w:ascii="Century Gothic" w:hAnsi="Century Gothic" w:cs="Arial"/>
                      <w:color w:val="FFFFFF"/>
                    </w:rPr>
                    <w:t xml:space="preserve"> </w:t>
                  </w:r>
                  <w:r w:rsidR="007F5581">
                    <w:rPr>
                      <w:rFonts w:ascii="Century Gothic" w:hAnsi="Century Gothic" w:cs="Arial"/>
                      <w:color w:val="FFFFFF"/>
                    </w:rPr>
                    <w:t xml:space="preserve">editorial </w:t>
                  </w:r>
                  <w:r>
                    <w:rPr>
                      <w:rFonts w:ascii="Century Gothic" w:hAnsi="Century Gothic" w:cs="Arial"/>
                      <w:color w:val="FFFFFF"/>
                    </w:rPr>
                    <w:t xml:space="preserve">   </w:t>
                  </w:r>
                </w:p>
                <w:p w:rsidR="007F5581" w:rsidRDefault="00DC2E15" w:rsidP="0002211C">
                  <w:pPr>
                    <w:spacing w:after="0"/>
                    <w:rPr>
                      <w:rFonts w:ascii="Century Gothic" w:hAnsi="Century Gothic" w:cs="Arial"/>
                      <w:color w:val="FFFFFF"/>
                    </w:rPr>
                  </w:pPr>
                  <w:r>
                    <w:rPr>
                      <w:rFonts w:ascii="Century Gothic" w:hAnsi="Century Gothic" w:cs="Arial"/>
                      <w:color w:val="FFFFFF"/>
                    </w:rPr>
                    <w:t xml:space="preserve">   </w:t>
                  </w:r>
                  <w:proofErr w:type="gramStart"/>
                  <w:r w:rsidR="007F5581">
                    <w:rPr>
                      <w:rFonts w:ascii="Century Gothic" w:hAnsi="Century Gothic" w:cs="Arial"/>
                      <w:color w:val="FFFFFF"/>
                    </w:rPr>
                    <w:t>transition</w:t>
                  </w:r>
                  <w:proofErr w:type="gramEnd"/>
                </w:p>
                <w:p w:rsidR="0073419A" w:rsidRDefault="00AD6DAC" w:rsidP="0073419A">
                  <w:pPr>
                    <w:spacing w:after="0"/>
                    <w:rPr>
                      <w:rFonts w:ascii="Century Gothic" w:hAnsi="Century Gothic" w:cs="Arial"/>
                      <w:color w:val="FFFFFF"/>
                    </w:rPr>
                  </w:pPr>
                  <w:r>
                    <w:rPr>
                      <w:rFonts w:ascii="Century Gothic" w:hAnsi="Century Gothic" w:cs="Arial"/>
                      <w:color w:val="FFFFFF"/>
                    </w:rPr>
                    <w:t xml:space="preserve">   </w:t>
                  </w:r>
                  <w:r w:rsidR="0073419A">
                    <w:rPr>
                      <w:rFonts w:ascii="Century Gothic" w:hAnsi="Century Gothic" w:cs="Arial"/>
                      <w:color w:val="FFFFFF"/>
                    </w:rPr>
                    <w:t>Bruce Henderson</w:t>
                  </w:r>
                  <w:r w:rsidR="001D6647">
                    <w:rPr>
                      <w:rFonts w:ascii="Century Gothic" w:hAnsi="Century Gothic" w:cs="Arial"/>
                      <w:color w:val="FFFFFF"/>
                    </w:rPr>
                    <w:t xml:space="preserve">            </w:t>
                  </w:r>
                  <w:r w:rsidR="009033CD">
                    <w:rPr>
                      <w:rFonts w:ascii="Century Gothic" w:hAnsi="Century Gothic" w:cs="Arial"/>
                      <w:color w:val="FFFFFF"/>
                    </w:rPr>
                    <w:t xml:space="preserve">  8</w:t>
                  </w:r>
                </w:p>
                <w:p w:rsidR="00AD6DAC" w:rsidRDefault="0073419A" w:rsidP="0073419A">
                  <w:pPr>
                    <w:spacing w:after="0"/>
                    <w:rPr>
                      <w:rFonts w:ascii="Century Gothic" w:hAnsi="Century Gothic" w:cs="Arial"/>
                      <w:color w:val="FFFFFF"/>
                    </w:rPr>
                  </w:pPr>
                  <w:r>
                    <w:rPr>
                      <w:rFonts w:ascii="Century Gothic" w:hAnsi="Century Gothic" w:cs="Arial"/>
                      <w:color w:val="FFFFFF"/>
                    </w:rPr>
                    <w:t xml:space="preserve">   Noam Ostrander </w:t>
                  </w:r>
                  <w:r w:rsidR="001D6647">
                    <w:rPr>
                      <w:rFonts w:ascii="Century Gothic" w:hAnsi="Century Gothic" w:cs="Arial"/>
                      <w:color w:val="FFFFFF"/>
                    </w:rPr>
                    <w:t xml:space="preserve">           </w:t>
                  </w:r>
                  <w:r w:rsidR="009033CD">
                    <w:rPr>
                      <w:rFonts w:ascii="Century Gothic" w:hAnsi="Century Gothic" w:cs="Arial"/>
                      <w:color w:val="FFFFFF"/>
                    </w:rPr>
                    <w:t xml:space="preserve">  9</w:t>
                  </w:r>
                  <w:r>
                    <w:rPr>
                      <w:rFonts w:ascii="Century Gothic" w:hAnsi="Century Gothic" w:cs="Arial"/>
                      <w:color w:val="FFFFFF"/>
                    </w:rPr>
                    <w:br/>
                    <w:t xml:space="preserve">   </w:t>
                  </w:r>
                  <w:r w:rsidR="00AD6DAC">
                    <w:rPr>
                      <w:rFonts w:ascii="Century Gothic" w:hAnsi="Century Gothic" w:cs="Arial"/>
                      <w:color w:val="FFFFFF"/>
                    </w:rPr>
                    <w:t xml:space="preserve">Brenda </w:t>
                  </w:r>
                  <w:proofErr w:type="spellStart"/>
                  <w:r w:rsidR="00AD6DAC">
                    <w:rPr>
                      <w:rFonts w:ascii="Century Gothic" w:hAnsi="Century Gothic" w:cs="Arial"/>
                      <w:color w:val="FFFFFF"/>
                    </w:rPr>
                    <w:t>Brueggemann</w:t>
                  </w:r>
                  <w:proofErr w:type="spellEnd"/>
                  <w:r w:rsidR="001D6647">
                    <w:rPr>
                      <w:rFonts w:ascii="Century Gothic" w:hAnsi="Century Gothic" w:cs="Arial"/>
                      <w:color w:val="FFFFFF"/>
                    </w:rPr>
                    <w:t xml:space="preserve">   </w:t>
                  </w:r>
                  <w:r w:rsidR="009033CD">
                    <w:rPr>
                      <w:rFonts w:ascii="Century Gothic" w:hAnsi="Century Gothic" w:cs="Arial"/>
                      <w:color w:val="FFFFFF"/>
                    </w:rPr>
                    <w:t xml:space="preserve">  9</w:t>
                  </w:r>
                </w:p>
                <w:p w:rsidR="001D6647" w:rsidRDefault="00AD6DAC" w:rsidP="001D6647">
                  <w:pPr>
                    <w:spacing w:after="0" w:line="360" w:lineRule="auto"/>
                    <w:rPr>
                      <w:rFonts w:ascii="Century Gothic" w:hAnsi="Century Gothic" w:cs="Arial"/>
                      <w:color w:val="FFFFFF"/>
                    </w:rPr>
                  </w:pPr>
                  <w:r>
                    <w:rPr>
                      <w:rFonts w:ascii="Century Gothic" w:hAnsi="Century Gothic" w:cs="Arial"/>
                      <w:color w:val="FFFFFF"/>
                    </w:rPr>
                    <w:t xml:space="preserve">   Scot Danforth</w:t>
                  </w:r>
                  <w:r w:rsidR="001D6647">
                    <w:rPr>
                      <w:rFonts w:ascii="Century Gothic" w:hAnsi="Century Gothic" w:cs="Arial"/>
                      <w:color w:val="FFFFFF"/>
                    </w:rPr>
                    <w:t xml:space="preserve">                  1</w:t>
                  </w:r>
                  <w:r w:rsidR="009033CD">
                    <w:rPr>
                      <w:rFonts w:ascii="Century Gothic" w:hAnsi="Century Gothic" w:cs="Arial"/>
                      <w:color w:val="FFFFFF"/>
                    </w:rPr>
                    <w:t>0</w:t>
                  </w:r>
                </w:p>
                <w:p w:rsidR="00AD6DAC" w:rsidRDefault="007F5581" w:rsidP="001D6647">
                  <w:pPr>
                    <w:spacing w:after="0" w:line="360" w:lineRule="auto"/>
                    <w:rPr>
                      <w:rFonts w:ascii="Century Gothic" w:hAnsi="Century Gothic" w:cs="Arial"/>
                      <w:color w:val="FFFFFF"/>
                    </w:rPr>
                  </w:pPr>
                  <w:proofErr w:type="gramStart"/>
                  <w:r>
                    <w:rPr>
                      <w:rFonts w:ascii="Century Gothic" w:hAnsi="Century Gothic" w:cs="Arial"/>
                      <w:color w:val="FFFFFF"/>
                    </w:rPr>
                    <w:t>membership</w:t>
                  </w:r>
                  <w:proofErr w:type="gramEnd"/>
                  <w:r>
                    <w:rPr>
                      <w:rFonts w:ascii="Century Gothic" w:hAnsi="Century Gothic" w:cs="Arial"/>
                      <w:color w:val="FFFFFF"/>
                    </w:rPr>
                    <w:t xml:space="preserve"> report</w:t>
                  </w:r>
                  <w:r w:rsidR="001D6647">
                    <w:rPr>
                      <w:rFonts w:ascii="Century Gothic" w:hAnsi="Century Gothic" w:cs="Arial"/>
                      <w:color w:val="FFFFFF"/>
                    </w:rPr>
                    <w:t xml:space="preserve">           1</w:t>
                  </w:r>
                  <w:r w:rsidR="00F517EF">
                    <w:rPr>
                      <w:rFonts w:ascii="Century Gothic" w:hAnsi="Century Gothic" w:cs="Arial"/>
                      <w:color w:val="FFFFFF"/>
                    </w:rPr>
                    <w:t>1</w:t>
                  </w:r>
                  <w:r w:rsidR="001D6647">
                    <w:rPr>
                      <w:rFonts w:ascii="Century Gothic" w:hAnsi="Century Gothic" w:cs="Arial"/>
                      <w:color w:val="FFFFFF"/>
                    </w:rPr>
                    <w:br/>
                  </w:r>
                  <w:r>
                    <w:rPr>
                      <w:rFonts w:ascii="Century Gothic" w:hAnsi="Century Gothic" w:cs="Arial"/>
                      <w:color w:val="FFFFFF"/>
                    </w:rPr>
                    <w:t>member news</w:t>
                  </w:r>
                  <w:r w:rsidR="001D6647">
                    <w:rPr>
                      <w:rFonts w:ascii="Century Gothic" w:hAnsi="Century Gothic" w:cs="Arial"/>
                      <w:color w:val="FFFFFF"/>
                    </w:rPr>
                    <w:t xml:space="preserve">                    1</w:t>
                  </w:r>
                  <w:r w:rsidR="00F6435B">
                    <w:rPr>
                      <w:rFonts w:ascii="Century Gothic" w:hAnsi="Century Gothic" w:cs="Arial"/>
                      <w:color w:val="FFFFFF"/>
                    </w:rPr>
                    <w:t>2</w:t>
                  </w:r>
                </w:p>
                <w:p w:rsidR="00F8237D" w:rsidRDefault="00F8237D" w:rsidP="001D6647">
                  <w:pPr>
                    <w:spacing w:after="0" w:line="360" w:lineRule="auto"/>
                    <w:jc w:val="both"/>
                    <w:rPr>
                      <w:rFonts w:ascii="Century Gothic" w:hAnsi="Century Gothic" w:cs="Arial"/>
                      <w:color w:val="FFFFFF"/>
                    </w:rPr>
                  </w:pPr>
                  <w:proofErr w:type="gramStart"/>
                  <w:r>
                    <w:rPr>
                      <w:rFonts w:ascii="Century Gothic" w:hAnsi="Century Gothic" w:cs="Arial"/>
                      <w:color w:val="FFFFFF"/>
                    </w:rPr>
                    <w:t>your</w:t>
                  </w:r>
                  <w:proofErr w:type="gramEnd"/>
                  <w:r>
                    <w:rPr>
                      <w:rFonts w:ascii="Century Gothic" w:hAnsi="Century Gothic" w:cs="Arial"/>
                      <w:color w:val="FFFFFF"/>
                    </w:rPr>
                    <w:t xml:space="preserve"> generosity matters    17</w:t>
                  </w:r>
                </w:p>
                <w:p w:rsidR="009033CD" w:rsidRDefault="00AD6DAC" w:rsidP="001D6647">
                  <w:pPr>
                    <w:spacing w:after="0" w:line="360" w:lineRule="auto"/>
                    <w:jc w:val="both"/>
                    <w:rPr>
                      <w:rFonts w:ascii="Century Gothic" w:hAnsi="Century Gothic" w:cs="Arial"/>
                      <w:color w:val="FFFFFF"/>
                    </w:rPr>
                  </w:pPr>
                  <w:proofErr w:type="spellStart"/>
                  <w:proofErr w:type="gramStart"/>
                  <w:r>
                    <w:rPr>
                      <w:rFonts w:ascii="Century Gothic" w:hAnsi="Century Gothic" w:cs="Arial"/>
                      <w:color w:val="FFFFFF"/>
                    </w:rPr>
                    <w:t>sds</w:t>
                  </w:r>
                  <w:proofErr w:type="spellEnd"/>
                  <w:proofErr w:type="gramEnd"/>
                  <w:r>
                    <w:rPr>
                      <w:rFonts w:ascii="Century Gothic" w:hAnsi="Century Gothic" w:cs="Arial"/>
                      <w:color w:val="FFFFFF"/>
                    </w:rPr>
                    <w:t xml:space="preserve"> board</w:t>
                  </w:r>
                  <w:r w:rsidR="001D6647">
                    <w:rPr>
                      <w:rFonts w:ascii="Century Gothic" w:hAnsi="Century Gothic" w:cs="Arial"/>
                      <w:color w:val="FFFFFF"/>
                    </w:rPr>
                    <w:t xml:space="preserve">         </w:t>
                  </w:r>
                  <w:r w:rsidR="009033CD">
                    <w:rPr>
                      <w:rFonts w:ascii="Century Gothic" w:hAnsi="Century Gothic" w:cs="Arial"/>
                      <w:color w:val="FFFFFF"/>
                    </w:rPr>
                    <w:t xml:space="preserve">  </w:t>
                  </w:r>
                  <w:r w:rsidR="00F8237D">
                    <w:rPr>
                      <w:rFonts w:ascii="Century Gothic" w:hAnsi="Century Gothic" w:cs="Arial"/>
                      <w:color w:val="FFFFFF"/>
                    </w:rPr>
                    <w:t xml:space="preserve">                 </w:t>
                  </w:r>
                  <w:r w:rsidR="001D6647">
                    <w:rPr>
                      <w:rFonts w:ascii="Century Gothic" w:hAnsi="Century Gothic" w:cs="Arial"/>
                      <w:color w:val="FFFFFF"/>
                    </w:rPr>
                    <w:t>1</w:t>
                  </w:r>
                  <w:r w:rsidR="00F8237D">
                    <w:rPr>
                      <w:rFonts w:ascii="Century Gothic" w:hAnsi="Century Gothic" w:cs="Arial"/>
                      <w:color w:val="FFFFFF"/>
                    </w:rPr>
                    <w:t>7</w:t>
                  </w:r>
                </w:p>
                <w:p w:rsidR="007F5581" w:rsidRDefault="009033CD" w:rsidP="001D6647">
                  <w:pPr>
                    <w:spacing w:after="0" w:line="360" w:lineRule="auto"/>
                    <w:jc w:val="both"/>
                    <w:rPr>
                      <w:rFonts w:ascii="Century Gothic" w:hAnsi="Century Gothic" w:cs="Arial"/>
                      <w:color w:val="FFFFFF"/>
                    </w:rPr>
                  </w:pPr>
                  <w:proofErr w:type="spellStart"/>
                  <w:proofErr w:type="gramStart"/>
                  <w:r>
                    <w:rPr>
                      <w:rFonts w:ascii="Century Gothic" w:hAnsi="Century Gothic" w:cs="Arial"/>
                      <w:color w:val="FFFFFF"/>
                    </w:rPr>
                    <w:t>sds</w:t>
                  </w:r>
                  <w:proofErr w:type="spellEnd"/>
                  <w:proofErr w:type="gramEnd"/>
                  <w:r>
                    <w:rPr>
                      <w:rFonts w:ascii="Century Gothic" w:hAnsi="Century Gothic" w:cs="Arial"/>
                      <w:color w:val="FFFFFF"/>
                    </w:rPr>
                    <w:t xml:space="preserve"> committee roster</w:t>
                  </w:r>
                  <w:r>
                    <w:rPr>
                      <w:rFonts w:ascii="Century Gothic" w:hAnsi="Century Gothic" w:cs="Arial"/>
                      <w:color w:val="FFFFFF"/>
                    </w:rPr>
                    <w:tab/>
                    <w:t xml:space="preserve"> 18</w:t>
                  </w:r>
                  <w:r w:rsidR="00233B9D" w:rsidRPr="0070582C">
                    <w:rPr>
                      <w:rFonts w:ascii="Century Gothic" w:hAnsi="Century Gothic" w:cs="Arial"/>
                      <w:color w:val="FFFFFF"/>
                    </w:rPr>
                    <w:tab/>
                  </w:r>
                </w:p>
                <w:p w:rsidR="007F5581" w:rsidRPr="0070582C" w:rsidRDefault="00233B9D" w:rsidP="007F5581">
                  <w:pPr>
                    <w:spacing w:after="0" w:line="360" w:lineRule="auto"/>
                    <w:jc w:val="both"/>
                    <w:rPr>
                      <w:rFonts w:ascii="Century Gothic" w:hAnsi="Century Gothic"/>
                      <w:color w:val="FFFFFF"/>
                    </w:rPr>
                  </w:pPr>
                  <w:r w:rsidRPr="0070582C">
                    <w:rPr>
                      <w:rFonts w:ascii="Century Gothic" w:hAnsi="Century Gothic" w:cs="Arial"/>
                      <w:color w:val="FFFFFF"/>
                    </w:rPr>
                    <w:tab/>
                  </w:r>
                </w:p>
                <w:p w:rsidR="0089615E" w:rsidRPr="0070582C" w:rsidRDefault="0089615E" w:rsidP="00727B12">
                  <w:pPr>
                    <w:spacing w:after="0"/>
                    <w:jc w:val="both"/>
                    <w:rPr>
                      <w:rFonts w:ascii="Century Gothic" w:hAnsi="Century Gothic"/>
                      <w:color w:val="FFFFFF"/>
                    </w:rPr>
                  </w:pPr>
                </w:p>
              </w:txbxContent>
            </v:textbox>
            <w10:wrap type="square" anchorx="page" anchory="page"/>
          </v:rect>
        </w:pict>
      </w:r>
      <w:r w:rsidR="003C04C8">
        <w:tab/>
      </w:r>
      <w:r w:rsidR="003C04C8">
        <w:tab/>
      </w:r>
      <w:r w:rsidR="003C04C8">
        <w:tab/>
      </w:r>
      <w:r w:rsidR="003C04C8">
        <w:tab/>
      </w:r>
      <w:r w:rsidR="003C04C8">
        <w:tab/>
      </w:r>
      <w:r w:rsidR="003C04C8">
        <w:tab/>
      </w:r>
      <w:r w:rsidR="003C04C8">
        <w:tab/>
        <w:t xml:space="preserve">   </w:t>
      </w:r>
    </w:p>
    <w:p w:rsidR="0044404F" w:rsidRPr="006A217A" w:rsidRDefault="0070582C" w:rsidP="005742E8">
      <w:pPr>
        <w:jc w:val="both"/>
        <w:rPr>
          <w:rFonts w:ascii="Century Gothic" w:hAnsi="Century Gothic"/>
        </w:rPr>
      </w:pPr>
      <w:r w:rsidRPr="0070582C">
        <w:rPr>
          <w:rFonts w:ascii="Century Gothic" w:hAnsi="Century Gothic" w:cs="Arial"/>
          <w:color w:val="888888"/>
          <w:sz w:val="20"/>
          <w:szCs w:val="20"/>
        </w:rPr>
        <w:br w:type="textWrapping" w:clear="all"/>
      </w:r>
      <w:proofErr w:type="gramStart"/>
      <w:r w:rsidR="0044404F" w:rsidRPr="006A217A">
        <w:rPr>
          <w:rFonts w:ascii="Century Gothic" w:hAnsi="Century Gothic"/>
        </w:rPr>
        <w:t>of</w:t>
      </w:r>
      <w:proofErr w:type="gramEnd"/>
      <w:r w:rsidR="0044404F" w:rsidRPr="006A217A">
        <w:rPr>
          <w:rFonts w:ascii="Century Gothic" w:hAnsi="Century Gothic"/>
        </w:rPr>
        <w:t xml:space="preserve"> the Society. As we confer this post</w:t>
      </w:r>
      <w:r w:rsidR="00735E29">
        <w:rPr>
          <w:rFonts w:ascii="Century Gothic" w:hAnsi="Century Gothic"/>
        </w:rPr>
        <w:t xml:space="preserve">humously to Colorado-based </w:t>
      </w:r>
      <w:r w:rsidR="0044404F" w:rsidRPr="006A217A">
        <w:rPr>
          <w:rFonts w:ascii="Century Gothic" w:hAnsi="Century Gothic"/>
        </w:rPr>
        <w:t>Laura Hershey (</w:t>
      </w:r>
      <w:hyperlink r:id="rId9" w:history="1">
        <w:r w:rsidR="0044404F" w:rsidRPr="006A217A">
          <w:rPr>
            <w:rStyle w:val="Hyperlink"/>
            <w:rFonts w:ascii="Century Gothic" w:hAnsi="Century Gothic"/>
          </w:rPr>
          <w:t>http://www.laurahershey.com/</w:t>
        </w:r>
      </w:hyperlink>
      <w:r w:rsidR="0044404F" w:rsidRPr="006A217A">
        <w:rPr>
          <w:rFonts w:ascii="Century Gothic" w:hAnsi="Century Gothic"/>
        </w:rPr>
        <w:t xml:space="preserve">), we will have an opportunity to really experience her unique genius and to celebrate with her Denver family and community. We can once again confirm that </w:t>
      </w:r>
      <w:proofErr w:type="gramStart"/>
      <w:r w:rsidR="0044404F" w:rsidRPr="006A217A">
        <w:rPr>
          <w:rFonts w:ascii="Century Gothic" w:hAnsi="Century Gothic"/>
        </w:rPr>
        <w:t>disability studies exists</w:t>
      </w:r>
      <w:proofErr w:type="gramEnd"/>
      <w:r w:rsidR="0044404F" w:rsidRPr="006A217A">
        <w:rPr>
          <w:rFonts w:ascii="Century Gothic" w:hAnsi="Century Gothic"/>
        </w:rPr>
        <w:t xml:space="preserve"> and thrives far beyond academia: in many ways this diaspora leads our freshest and most powerful work.</w:t>
      </w:r>
    </w:p>
    <w:p w:rsidR="0044404F" w:rsidRPr="006A217A" w:rsidRDefault="0044404F" w:rsidP="005742E8">
      <w:pPr>
        <w:jc w:val="both"/>
        <w:rPr>
          <w:rFonts w:ascii="Century Gothic" w:hAnsi="Century Gothic"/>
        </w:rPr>
      </w:pPr>
      <w:r w:rsidRPr="006A217A">
        <w:rPr>
          <w:rFonts w:ascii="Century Gothic" w:hAnsi="Century Gothic"/>
        </w:rPr>
        <w:lastRenderedPageBreak/>
        <w:t xml:space="preserve">Finally, the SDS office is already working on 2013 in Orlando. For the first time, we have negotiated broadband internet access in the meeting rooms; now we must learn how to really leverage its capacities. We want to both increase access to SDS to those who can’t come and maintain the friendship and community that happens on-site. We want to make SDS financially accessible to a broader audience via remote access without increasing costs to those who attend in person. We are only beginning to understand the disability and communication access ramifications of various kinds of use of broadband for simultaneous remote and on-site conference access. </w:t>
      </w:r>
      <w:r w:rsidR="00735E29">
        <w:rPr>
          <w:rFonts w:ascii="Century Gothic" w:hAnsi="Century Gothic"/>
        </w:rPr>
        <w:t>It won’t be easy, but t</w:t>
      </w:r>
      <w:r w:rsidRPr="006A217A">
        <w:rPr>
          <w:rFonts w:ascii="Century Gothic" w:hAnsi="Century Gothic"/>
        </w:rPr>
        <w:t>his is an opportunity for increased diversity that we must embrace.</w:t>
      </w:r>
    </w:p>
    <w:p w:rsidR="0044404F" w:rsidRPr="006A217A" w:rsidRDefault="0044404F" w:rsidP="005742E8">
      <w:pPr>
        <w:jc w:val="both"/>
        <w:rPr>
          <w:rFonts w:ascii="Century Gothic" w:hAnsi="Century Gothic"/>
        </w:rPr>
      </w:pPr>
      <w:r w:rsidRPr="006A217A">
        <w:rPr>
          <w:rFonts w:ascii="Century Gothic" w:hAnsi="Century Gothic"/>
        </w:rPr>
        <w:t xml:space="preserve">This is the right time to volunteer to help us in this expansion. Tell me of your interests and skills and I will happily help you find the right committee or task force. </w:t>
      </w:r>
      <w:r w:rsidR="005A5278">
        <w:rPr>
          <w:rFonts w:ascii="Century Gothic" w:hAnsi="Century Gothic"/>
        </w:rPr>
        <w:t xml:space="preserve">Watch for news on the </w:t>
      </w:r>
      <w:proofErr w:type="spellStart"/>
      <w:proofErr w:type="gramStart"/>
      <w:r w:rsidR="005A5278">
        <w:rPr>
          <w:rFonts w:ascii="Century Gothic" w:hAnsi="Century Gothic"/>
        </w:rPr>
        <w:t>sds</w:t>
      </w:r>
      <w:proofErr w:type="spellEnd"/>
      <w:proofErr w:type="gramEnd"/>
      <w:r w:rsidR="005A5278">
        <w:rPr>
          <w:rFonts w:ascii="Century Gothic" w:hAnsi="Century Gothic"/>
        </w:rPr>
        <w:t xml:space="preserve"> listserv about the upcoming board elections, and vote by May 2</w:t>
      </w:r>
      <w:r w:rsidR="005A5278" w:rsidRPr="005A5278">
        <w:rPr>
          <w:rFonts w:ascii="Century Gothic" w:hAnsi="Century Gothic"/>
          <w:vertAlign w:val="superscript"/>
        </w:rPr>
        <w:t>nd</w:t>
      </w:r>
      <w:r w:rsidR="005A5278">
        <w:rPr>
          <w:rFonts w:ascii="Century Gothic" w:hAnsi="Century Gothic"/>
        </w:rPr>
        <w:t>!</w:t>
      </w:r>
      <w:bookmarkStart w:id="0" w:name="_GoBack"/>
      <w:bookmarkEnd w:id="0"/>
    </w:p>
    <w:p w:rsidR="0044404F" w:rsidRPr="006A217A" w:rsidRDefault="0044404F" w:rsidP="005742E8">
      <w:pPr>
        <w:rPr>
          <w:rFonts w:ascii="Century Gothic" w:hAnsi="Century Gothic"/>
        </w:rPr>
      </w:pPr>
      <w:r w:rsidRPr="006A217A">
        <w:rPr>
          <w:rFonts w:ascii="Century Gothic" w:hAnsi="Century Gothic"/>
        </w:rPr>
        <w:t>All my energy I will share</w:t>
      </w:r>
      <w:proofErr w:type="gramStart"/>
      <w:r w:rsidRPr="006A217A">
        <w:rPr>
          <w:rFonts w:ascii="Century Gothic" w:hAnsi="Century Gothic"/>
        </w:rPr>
        <w:t>,</w:t>
      </w:r>
      <w:proofErr w:type="gramEnd"/>
      <w:r>
        <w:rPr>
          <w:rFonts w:ascii="Century Gothic" w:hAnsi="Century Gothic"/>
        </w:rPr>
        <w:br/>
      </w:r>
      <w:proofErr w:type="spellStart"/>
      <w:r w:rsidRPr="006A217A">
        <w:rPr>
          <w:rFonts w:ascii="Century Gothic" w:hAnsi="Century Gothic"/>
        </w:rPr>
        <w:t>Devva</w:t>
      </w:r>
      <w:proofErr w:type="spellEnd"/>
    </w:p>
    <w:p w:rsidR="0044404F" w:rsidRDefault="0044404F" w:rsidP="0044404F"/>
    <w:p w:rsidR="00E46C87" w:rsidRPr="0070582C" w:rsidRDefault="00E46C87" w:rsidP="00E872CD">
      <w:pPr>
        <w:spacing w:after="0"/>
        <w:jc w:val="both"/>
        <w:rPr>
          <w:rFonts w:ascii="Century Gothic" w:hAnsi="Century Gothic" w:cs="Arial"/>
        </w:rPr>
      </w:pPr>
    </w:p>
    <w:p w:rsidR="006E10A2" w:rsidRPr="00110524" w:rsidRDefault="009159EB" w:rsidP="005C42C5">
      <w:pPr>
        <w:spacing w:after="0"/>
        <w:jc w:val="center"/>
        <w:rPr>
          <w:rFonts w:ascii="Century Gothic" w:hAnsi="Century Gothic"/>
          <w:color w:val="005828"/>
          <w:sz w:val="32"/>
          <w:szCs w:val="32"/>
        </w:rPr>
      </w:pPr>
      <w:proofErr w:type="spellStart"/>
      <w:proofErr w:type="gramStart"/>
      <w:r>
        <w:rPr>
          <w:rFonts w:ascii="Century Gothic" w:hAnsi="Century Gothic"/>
          <w:color w:val="005828"/>
          <w:sz w:val="32"/>
          <w:szCs w:val="32"/>
        </w:rPr>
        <w:t>sds</w:t>
      </w:r>
      <w:proofErr w:type="spellEnd"/>
      <w:proofErr w:type="gramEnd"/>
      <w:r>
        <w:rPr>
          <w:rFonts w:ascii="Century Gothic" w:hAnsi="Century Gothic"/>
          <w:color w:val="005828"/>
          <w:sz w:val="32"/>
          <w:szCs w:val="32"/>
        </w:rPr>
        <w:t xml:space="preserve"> 2012 in </w:t>
      </w:r>
      <w:r w:rsidR="00F22A9F" w:rsidRPr="00110524">
        <w:rPr>
          <w:rFonts w:ascii="Century Gothic" w:hAnsi="Century Gothic"/>
          <w:color w:val="005828"/>
          <w:sz w:val="32"/>
          <w:szCs w:val="32"/>
        </w:rPr>
        <w:t>Denver!</w:t>
      </w:r>
    </w:p>
    <w:p w:rsidR="001B2738" w:rsidRDefault="00453284" w:rsidP="005C42C5">
      <w:pPr>
        <w:spacing w:after="0"/>
        <w:jc w:val="center"/>
        <w:rPr>
          <w:rFonts w:ascii="Century Gothic" w:hAnsi="Century Gothic"/>
        </w:rPr>
      </w:pPr>
      <w:proofErr w:type="gramStart"/>
      <w:r>
        <w:rPr>
          <w:rFonts w:ascii="Century Gothic" w:hAnsi="Century Gothic"/>
        </w:rPr>
        <w:t>f</w:t>
      </w:r>
      <w:r w:rsidR="00F22A9F" w:rsidRPr="00455B65">
        <w:rPr>
          <w:rFonts w:ascii="Century Gothic" w:hAnsi="Century Gothic"/>
        </w:rPr>
        <w:t>rom</w:t>
      </w:r>
      <w:proofErr w:type="gramEnd"/>
      <w:r w:rsidR="00F22A9F" w:rsidRPr="00455B65">
        <w:rPr>
          <w:rFonts w:ascii="Century Gothic" w:hAnsi="Century Gothic"/>
        </w:rPr>
        <w:t xml:space="preserve"> Program Committee Chairs </w:t>
      </w:r>
      <w:r w:rsidR="00210ACC" w:rsidRPr="00455B65">
        <w:rPr>
          <w:rFonts w:ascii="Century Gothic" w:hAnsi="Century Gothic"/>
        </w:rPr>
        <w:t>Al</w:t>
      </w:r>
      <w:r w:rsidR="00F22A9F" w:rsidRPr="00455B65">
        <w:rPr>
          <w:rFonts w:ascii="Century Gothic" w:hAnsi="Century Gothic"/>
        </w:rPr>
        <w:t xml:space="preserve">lison Carey and Michael </w:t>
      </w:r>
      <w:proofErr w:type="spellStart"/>
      <w:r w:rsidR="00F22A9F" w:rsidRPr="00455B65">
        <w:rPr>
          <w:rFonts w:ascii="Century Gothic" w:hAnsi="Century Gothic"/>
        </w:rPr>
        <w:t>Rembis</w:t>
      </w:r>
      <w:proofErr w:type="spellEnd"/>
    </w:p>
    <w:p w:rsidR="00F22A9F" w:rsidRPr="00455B65" w:rsidRDefault="00F22A9F" w:rsidP="00E872CD">
      <w:pPr>
        <w:spacing w:after="0"/>
        <w:jc w:val="both"/>
        <w:rPr>
          <w:rFonts w:ascii="Century Gothic" w:hAnsi="Century Gothic"/>
        </w:rPr>
      </w:pPr>
    </w:p>
    <w:tbl>
      <w:tblPr>
        <w:tblW w:w="0" w:type="auto"/>
        <w:tblLook w:val="04A0" w:firstRow="1" w:lastRow="0" w:firstColumn="1" w:lastColumn="0" w:noHBand="0" w:noVBand="1"/>
      </w:tblPr>
      <w:tblGrid>
        <w:gridCol w:w="5077"/>
        <w:gridCol w:w="4499"/>
      </w:tblGrid>
      <w:tr w:rsidR="00455B65" w:rsidRPr="00455B65" w:rsidTr="00455B65">
        <w:tc>
          <w:tcPr>
            <w:tcW w:w="5077" w:type="dxa"/>
            <w:shd w:val="clear" w:color="auto" w:fill="auto"/>
          </w:tcPr>
          <w:p w:rsidR="009D49D5" w:rsidRPr="00455B65" w:rsidRDefault="005A5278" w:rsidP="00E872CD">
            <w:pPr>
              <w:jc w:val="both"/>
              <w:rPr>
                <w:rFonts w:ascii="Century Gothic" w:hAnsi="Century Gothic"/>
              </w:rPr>
            </w:pPr>
            <w:r>
              <w:rPr>
                <w:rFonts w:ascii="Century Gothic" w:hAnsi="Century Gothic"/>
              </w:rPr>
              <w:pict>
                <v:shape id="_x0000_i1025" type="#_x0000_t75" alt="view of Rocky Mountains in autumn" style="width:230.2pt;height:181.9pt">
                  <v:imagedata r:id="rId10" o:title="012-3-0156_jpeg (1)"/>
                </v:shape>
              </w:pict>
            </w:r>
          </w:p>
        </w:tc>
        <w:tc>
          <w:tcPr>
            <w:tcW w:w="4499" w:type="dxa"/>
            <w:shd w:val="clear" w:color="auto" w:fill="auto"/>
          </w:tcPr>
          <w:p w:rsidR="009D49D5" w:rsidRPr="00455B65" w:rsidRDefault="009D49D5" w:rsidP="00E872CD">
            <w:pPr>
              <w:jc w:val="both"/>
              <w:rPr>
                <w:rFonts w:ascii="Century Gothic" w:hAnsi="Century Gothic"/>
              </w:rPr>
            </w:pPr>
            <w:r w:rsidRPr="00455B65">
              <w:rPr>
                <w:rFonts w:ascii="Century Gothic" w:hAnsi="Century Gothic"/>
              </w:rPr>
              <w:t>The 25</w:t>
            </w:r>
            <w:r w:rsidRPr="00455B65">
              <w:rPr>
                <w:rFonts w:ascii="Century Gothic" w:hAnsi="Century Gothic"/>
                <w:vertAlign w:val="superscript"/>
              </w:rPr>
              <w:t>th</w:t>
            </w:r>
            <w:r w:rsidRPr="00455B65">
              <w:rPr>
                <w:rFonts w:ascii="Century Gothic" w:hAnsi="Century Gothic"/>
              </w:rPr>
              <w:t xml:space="preserve"> annual meeting of the Society for Disability Studies promises to be one of its most vibrant. We have received numerous excellent proposals that explore this year’s theme, “Collaborations, Cultures, and Communities,” from a diverse range of disciplines, perspectives, and geographic locations. In addition to the many areas of interest most commonly represented at SDS conferences, this year’s </w:t>
            </w:r>
          </w:p>
        </w:tc>
      </w:tr>
    </w:tbl>
    <w:p w:rsidR="00F22A9F" w:rsidRPr="00455B65" w:rsidRDefault="00455B65" w:rsidP="00E872CD">
      <w:pPr>
        <w:jc w:val="both"/>
        <w:rPr>
          <w:rFonts w:ascii="Century Gothic" w:hAnsi="Century Gothic"/>
        </w:rPr>
      </w:pPr>
      <w:r w:rsidRPr="00455B65">
        <w:rPr>
          <w:rFonts w:ascii="Century Gothic" w:hAnsi="Century Gothic"/>
        </w:rPr>
        <w:t>conference also will have presentations in the emergent fields of Autism and Mad Studies, Fat Studies, Technology Studies, and Environmental Justice to name a few.</w:t>
      </w:r>
      <w:r>
        <w:rPr>
          <w:rFonts w:ascii="Century Gothic" w:hAnsi="Century Gothic"/>
        </w:rPr>
        <w:t xml:space="preserve"> </w:t>
      </w:r>
      <w:r w:rsidR="009D49D5" w:rsidRPr="00455B65">
        <w:rPr>
          <w:rFonts w:ascii="Century Gothic" w:hAnsi="Century Gothic"/>
        </w:rPr>
        <w:t xml:space="preserve">One </w:t>
      </w:r>
      <w:proofErr w:type="gramStart"/>
      <w:r w:rsidR="009D49D5" w:rsidRPr="00455B65">
        <w:rPr>
          <w:rFonts w:ascii="Century Gothic" w:hAnsi="Century Gothic"/>
        </w:rPr>
        <w:t>need</w:t>
      </w:r>
      <w:proofErr w:type="gramEnd"/>
      <w:r w:rsidR="009D49D5" w:rsidRPr="00455B65">
        <w:rPr>
          <w:rFonts w:ascii="Century Gothic" w:hAnsi="Century Gothic"/>
        </w:rPr>
        <w:t xml:space="preserve"> look only as far as the opening plenary (7:00 PM, Wednesday, June 20, 2012) to gain a sense of the tremendous amount of diversity represented at this year</w:t>
      </w:r>
      <w:r w:rsidR="00453284">
        <w:rPr>
          <w:rFonts w:ascii="Century Gothic" w:hAnsi="Century Gothic"/>
        </w:rPr>
        <w:t>’</w:t>
      </w:r>
      <w:r w:rsidR="009D49D5" w:rsidRPr="00455B65">
        <w:rPr>
          <w:rFonts w:ascii="Century Gothic" w:hAnsi="Century Gothic"/>
        </w:rPr>
        <w:t>s conferenc</w:t>
      </w:r>
      <w:r w:rsidR="00C9773D">
        <w:rPr>
          <w:rFonts w:ascii="Century Gothic" w:hAnsi="Century Gothic"/>
        </w:rPr>
        <w:t>e. The plenary session, entitled</w:t>
      </w:r>
      <w:r w:rsidR="009D49D5" w:rsidRPr="00455B65">
        <w:rPr>
          <w:rFonts w:ascii="Century Gothic" w:hAnsi="Century Gothic"/>
        </w:rPr>
        <w:t xml:space="preserve"> “Dis-claimed Identities: Cross-cultural Examples of Collaboration and Community,” features three distinctly different yet uniquely related presentations. The </w:t>
      </w:r>
      <w:r w:rsidR="009D49D5" w:rsidRPr="00455B65">
        <w:rPr>
          <w:rFonts w:ascii="Century Gothic" w:hAnsi="Century Gothic"/>
        </w:rPr>
        <w:lastRenderedPageBreak/>
        <w:t>presenters describe themselves as coming from “vastly different disciplines and backgrounds,” but they are each “deeply committed to examining disability… in a contextual and dynamic way.” They consider fundamentally important the “many factors that shape identities and societies,” including cultural practices, belief systems, and expressions.</w:t>
      </w:r>
      <w:r w:rsidR="0070582C">
        <w:rPr>
          <w:rFonts w:ascii="Century Gothic" w:hAnsi="Century Gothic"/>
        </w:rPr>
        <w:t xml:space="preserve"> </w:t>
      </w:r>
      <w:r w:rsidR="009218D3">
        <w:rPr>
          <w:rFonts w:ascii="Century Gothic" w:hAnsi="Century Gothic"/>
        </w:rPr>
        <w:t>In her presentation, entitled</w:t>
      </w:r>
      <w:r w:rsidR="00F22A9F" w:rsidRPr="00455B65">
        <w:rPr>
          <w:rFonts w:ascii="Century Gothic" w:hAnsi="Century Gothic"/>
        </w:rPr>
        <w:t xml:space="preserve"> “Removal and Belonging: Examining the Hiawatha Asylum for Insane Indians,” Susan Burch hopes to “shed light on [the] marginalized histories” of the nearly 400 men, women, and children from 17 states and nearly 50 tribes who were incarcerated at Hiawatha between its opening in 1902 and its final closing in 1934. Burch uses the life stories of institutionalized individuals, which she contends are stories of multiple “removals,” to explore the “lived realities of marginalized communities and their relationship to broader mainstrea</w:t>
      </w:r>
      <w:r w:rsidR="006C1267">
        <w:rPr>
          <w:rFonts w:ascii="Century Gothic" w:hAnsi="Century Gothic"/>
        </w:rPr>
        <w:t>m society.” Burch’s co-panelist,</w:t>
      </w:r>
      <w:r w:rsidR="00F22A9F" w:rsidRPr="00455B65">
        <w:rPr>
          <w:rFonts w:ascii="Century Gothic" w:hAnsi="Century Gothic"/>
        </w:rPr>
        <w:t xml:space="preserve"> Jessica Lee</w:t>
      </w:r>
      <w:r w:rsidR="006C1267">
        <w:rPr>
          <w:rFonts w:ascii="Century Gothic" w:hAnsi="Century Gothic"/>
        </w:rPr>
        <w:t>,</w:t>
      </w:r>
      <w:r w:rsidR="00F22A9F" w:rsidRPr="00455B65">
        <w:rPr>
          <w:rFonts w:ascii="Century Gothic" w:hAnsi="Century Gothic"/>
        </w:rPr>
        <w:t xml:space="preserve"> will explore the lived experiences of deaf Tanzanians, who, she argues, “have drastically different living situations than deaf people in the West, [and] move fluidly between groups that label themselves ‘disabled’ [and] groups who solely identify as ‘deaf’.” Finally, Eliza Greenwood will share the story of “Austin Unbound,” which she describes as “a documentary film at the intersection of the deaf community and the transgender experience.” The central focus of the film is a man named Austin who, in the midst of gender transition, is “preparing for a double mastectomy.” The plenary will feature a comment by prominent disability studies scholar and long-time </w:t>
      </w:r>
      <w:proofErr w:type="spellStart"/>
      <w:r w:rsidR="00F22A9F" w:rsidRPr="00455B65">
        <w:rPr>
          <w:rFonts w:ascii="Century Gothic" w:hAnsi="Century Gothic"/>
        </w:rPr>
        <w:t>SDSer</w:t>
      </w:r>
      <w:proofErr w:type="spellEnd"/>
      <w:r w:rsidR="00F22A9F" w:rsidRPr="00455B65">
        <w:rPr>
          <w:rFonts w:ascii="Century Gothic" w:hAnsi="Century Gothic"/>
        </w:rPr>
        <w:t xml:space="preserve"> Alison </w:t>
      </w:r>
      <w:proofErr w:type="spellStart"/>
      <w:r w:rsidR="00F22A9F" w:rsidRPr="00455B65">
        <w:rPr>
          <w:rFonts w:ascii="Century Gothic" w:hAnsi="Century Gothic"/>
        </w:rPr>
        <w:t>Kafer</w:t>
      </w:r>
      <w:proofErr w:type="spellEnd"/>
      <w:r w:rsidR="00F22A9F" w:rsidRPr="00455B65">
        <w:rPr>
          <w:rFonts w:ascii="Century Gothic" w:hAnsi="Century Gothic"/>
        </w:rPr>
        <w:t>.</w:t>
      </w:r>
      <w:r w:rsidR="009D6B53" w:rsidRPr="00455B65">
        <w:rPr>
          <w:rFonts w:ascii="Century Gothic" w:hAnsi="Century Gothic"/>
        </w:rPr>
        <w:t xml:space="preserve"> </w:t>
      </w:r>
      <w:r w:rsidR="00F22A9F" w:rsidRPr="00455B65">
        <w:rPr>
          <w:rFonts w:ascii="Century Gothic" w:hAnsi="Century Gothic"/>
        </w:rPr>
        <w:t xml:space="preserve">In addition to the many panels featuring disability studies scholars from all over the world, the program will feature an interesting array of poster presentations, discussions, workshops, and a new book/work reception. The conference begins Wednesday evening with the opening plenary and a welcome reception. The 90-minute concurrent sessions begin Thursday morning, June 21, and run through Saturday evening, June 23.  The new poster session and the book/work reception will take place Thursday evening. If you have not made arrangements to have your new book/work displayed prominently at this year’s SDS, contact either one of the program co-chairs, Mike </w:t>
      </w:r>
      <w:proofErr w:type="spellStart"/>
      <w:r w:rsidR="00F22A9F" w:rsidRPr="00455B65">
        <w:rPr>
          <w:rFonts w:ascii="Century Gothic" w:hAnsi="Century Gothic"/>
        </w:rPr>
        <w:t>Rembis</w:t>
      </w:r>
      <w:proofErr w:type="spellEnd"/>
      <w:r w:rsidR="00F22A9F" w:rsidRPr="00455B65">
        <w:rPr>
          <w:rFonts w:ascii="Century Gothic" w:hAnsi="Century Gothic"/>
        </w:rPr>
        <w:t xml:space="preserve"> or Allison Carey</w:t>
      </w:r>
      <w:r w:rsidR="006C1267">
        <w:rPr>
          <w:rFonts w:ascii="Century Gothic" w:hAnsi="Century Gothic"/>
        </w:rPr>
        <w:t>,</w:t>
      </w:r>
      <w:r w:rsidR="00F22A9F" w:rsidRPr="00455B65">
        <w:rPr>
          <w:rFonts w:ascii="Century Gothic" w:hAnsi="Century Gothic"/>
        </w:rPr>
        <w:t xml:space="preserve"> right away! </w:t>
      </w:r>
    </w:p>
    <w:p w:rsidR="00F22A9F" w:rsidRPr="00455B65" w:rsidRDefault="00F22A9F" w:rsidP="00E872CD">
      <w:pPr>
        <w:jc w:val="both"/>
        <w:rPr>
          <w:rFonts w:ascii="Century Gothic" w:hAnsi="Century Gothic"/>
        </w:rPr>
      </w:pPr>
      <w:r w:rsidRPr="00455B65">
        <w:rPr>
          <w:rFonts w:ascii="Century Gothic" w:hAnsi="Century Gothic"/>
        </w:rPr>
        <w:t>As always, the evening performances promise to be enlightening as well as immensely entertaining. Mandy Harvey a local (Denver) singer/songwriter will be performing Wednesday evening. And we have</w:t>
      </w:r>
      <w:r w:rsidRPr="00455B65">
        <w:rPr>
          <w:rFonts w:ascii="Century Gothic" w:hAnsi="Century Gothic" w:cs="Arial"/>
          <w:color w:val="14366C"/>
          <w:sz w:val="26"/>
          <w:szCs w:val="26"/>
        </w:rPr>
        <w:t xml:space="preserve"> </w:t>
      </w:r>
      <w:r w:rsidRPr="00455B65">
        <w:rPr>
          <w:rFonts w:ascii="Century Gothic" w:hAnsi="Century Gothic"/>
        </w:rPr>
        <w:t>PHAMALY confirmed for Thursday evening at 8:00 pm. PHAMALY, which stands for</w:t>
      </w:r>
      <w:r w:rsidRPr="00455B65">
        <w:rPr>
          <w:rFonts w:ascii="Century Gothic" w:hAnsi="Century Gothic" w:cs="Gill Sans"/>
          <w:sz w:val="28"/>
          <w:szCs w:val="28"/>
        </w:rPr>
        <w:t xml:space="preserve"> </w:t>
      </w:r>
      <w:r w:rsidRPr="00455B65">
        <w:rPr>
          <w:rFonts w:ascii="Century Gothic" w:hAnsi="Century Gothic"/>
        </w:rPr>
        <w:t xml:space="preserve">Physically Handicapped Actors &amp; Musical Artists League (PHAMALY), is a theatre group and touring company that performs throughout the greater Denver area. According to its website, “PHAMALY was formed in 1989 when a group of former students of the Boettcher School in Denver, Colorado, grew frustrated with the lack of theatrical opportunities for </w:t>
      </w:r>
      <w:r w:rsidR="00D6449E">
        <w:rPr>
          <w:rFonts w:ascii="Century Gothic" w:hAnsi="Century Gothic"/>
        </w:rPr>
        <w:t>people living with disabilities</w:t>
      </w:r>
      <w:r w:rsidRPr="00455B65">
        <w:rPr>
          <w:rFonts w:ascii="Century Gothic" w:hAnsi="Century Gothic"/>
        </w:rPr>
        <w:t xml:space="preserve"> and decided to create a theatre company that would provide individuals with disabilities the opportunity to perform.” The highlight of the conference, of course, will be the annual SDS dance, which will take place Saturday night</w:t>
      </w:r>
      <w:r w:rsidR="00CC0DCC">
        <w:rPr>
          <w:rFonts w:ascii="Century Gothic" w:hAnsi="Century Gothic"/>
        </w:rPr>
        <w:t>,</w:t>
      </w:r>
      <w:r w:rsidRPr="00455B65">
        <w:rPr>
          <w:rFonts w:ascii="Century Gothic" w:hAnsi="Century Gothic"/>
        </w:rPr>
        <w:t xml:space="preserve"> June 23, 2012. </w:t>
      </w:r>
    </w:p>
    <w:p w:rsidR="00F22A9F" w:rsidRPr="00455B65" w:rsidRDefault="00F22A9F" w:rsidP="00E872CD">
      <w:pPr>
        <w:jc w:val="both"/>
        <w:rPr>
          <w:rFonts w:ascii="Century Gothic" w:hAnsi="Century Gothic"/>
        </w:rPr>
      </w:pPr>
      <w:r w:rsidRPr="00455B65">
        <w:rPr>
          <w:rFonts w:ascii="Century Gothic" w:hAnsi="Century Gothic"/>
        </w:rPr>
        <w:lastRenderedPageBreak/>
        <w:t>New this year, the program committee has decided to implement a series of strands that will enable conference attendees to attend multiple sessions on a common theme. We have especially rich offerings in the areas of religion and religious communities, power and privilege, and professional development. Each one of the strands will be marked prominently on this year’s program. Try not to miss them!</w:t>
      </w:r>
    </w:p>
    <w:p w:rsidR="00F22A9F" w:rsidRPr="00455B65" w:rsidRDefault="00F22A9F" w:rsidP="00E872CD">
      <w:pPr>
        <w:jc w:val="both"/>
        <w:rPr>
          <w:rFonts w:ascii="Century Gothic" w:hAnsi="Century Gothic"/>
        </w:rPr>
      </w:pPr>
      <w:r w:rsidRPr="00455B65">
        <w:rPr>
          <w:rFonts w:ascii="Century Gothic" w:hAnsi="Century Gothic"/>
        </w:rPr>
        <w:t>We look forward to seeing everyone in Denver!</w:t>
      </w:r>
    </w:p>
    <w:p w:rsidR="0070582C" w:rsidRDefault="00F22A9F" w:rsidP="00E872CD">
      <w:pPr>
        <w:jc w:val="both"/>
        <w:rPr>
          <w:rFonts w:ascii="Century Gothic" w:hAnsi="Century Gothic"/>
        </w:rPr>
      </w:pPr>
      <w:r w:rsidRPr="00455B65">
        <w:rPr>
          <w:rFonts w:ascii="Century Gothic" w:hAnsi="Century Gothic"/>
        </w:rPr>
        <w:t xml:space="preserve">For more information, please contact Mike at </w:t>
      </w:r>
      <w:hyperlink r:id="rId11" w:history="1">
        <w:r w:rsidRPr="00455B65">
          <w:rPr>
            <w:rStyle w:val="Hyperlink"/>
            <w:rFonts w:ascii="Century Gothic" w:hAnsi="Century Gothic"/>
          </w:rPr>
          <w:t>marembis@buffalo.edu</w:t>
        </w:r>
      </w:hyperlink>
      <w:r w:rsidRPr="00455B65">
        <w:rPr>
          <w:rFonts w:ascii="Century Gothic" w:hAnsi="Century Gothic"/>
        </w:rPr>
        <w:t xml:space="preserve"> and/or Allison at </w:t>
      </w:r>
      <w:hyperlink r:id="rId12" w:history="1">
        <w:r w:rsidRPr="00455B65">
          <w:rPr>
            <w:rStyle w:val="Hyperlink"/>
            <w:rFonts w:ascii="Century Gothic" w:hAnsi="Century Gothic"/>
          </w:rPr>
          <w:t>accare@ship.edu</w:t>
        </w:r>
      </w:hyperlink>
      <w:r w:rsidRPr="00455B65">
        <w:rPr>
          <w:rFonts w:ascii="Century Gothic" w:hAnsi="Century Gothic"/>
        </w:rPr>
        <w:t>.</w:t>
      </w:r>
    </w:p>
    <w:p w:rsidR="0044404F" w:rsidRDefault="0044404F" w:rsidP="005C42C5">
      <w:pPr>
        <w:jc w:val="center"/>
        <w:rPr>
          <w:rFonts w:ascii="Century Gothic" w:hAnsi="Century Gothic"/>
          <w:color w:val="005828"/>
          <w:sz w:val="32"/>
          <w:szCs w:val="32"/>
        </w:rPr>
      </w:pPr>
    </w:p>
    <w:p w:rsidR="001C6AA1" w:rsidRDefault="009159EB" w:rsidP="005C42C5">
      <w:pPr>
        <w:jc w:val="center"/>
        <w:rPr>
          <w:rFonts w:ascii="Century Gothic" w:hAnsi="Century Gothic"/>
        </w:rPr>
      </w:pPr>
      <w:proofErr w:type="gramStart"/>
      <w:r>
        <w:rPr>
          <w:rFonts w:ascii="Century Gothic" w:hAnsi="Century Gothic"/>
          <w:color w:val="005828"/>
          <w:sz w:val="32"/>
          <w:szCs w:val="32"/>
        </w:rPr>
        <w:t>a</w:t>
      </w:r>
      <w:r w:rsidR="00F22A9F" w:rsidRPr="00AA7EFF">
        <w:rPr>
          <w:rFonts w:ascii="Century Gothic" w:hAnsi="Century Gothic"/>
          <w:color w:val="005828"/>
          <w:sz w:val="32"/>
          <w:szCs w:val="32"/>
        </w:rPr>
        <w:t>ccessible</w:t>
      </w:r>
      <w:proofErr w:type="gramEnd"/>
      <w:r w:rsidR="00F22A9F" w:rsidRPr="00AA7EFF">
        <w:rPr>
          <w:rFonts w:ascii="Century Gothic" w:hAnsi="Century Gothic"/>
          <w:color w:val="005828"/>
          <w:sz w:val="32"/>
          <w:szCs w:val="32"/>
        </w:rPr>
        <w:t xml:space="preserve"> Denver</w:t>
      </w:r>
      <w:r w:rsidR="00F22A9F" w:rsidRPr="00110524">
        <w:rPr>
          <w:rFonts w:ascii="Century Gothic" w:hAnsi="Century Gothic"/>
          <w:color w:val="005828"/>
        </w:rPr>
        <w:br/>
      </w:r>
      <w:r w:rsidR="00F22A9F" w:rsidRPr="00455B65">
        <w:rPr>
          <w:rFonts w:ascii="Century Gothic" w:hAnsi="Century Gothic"/>
        </w:rPr>
        <w:t>By Bill Lundgren, Site Committee</w:t>
      </w:r>
    </w:p>
    <w:p w:rsidR="001C6AA1" w:rsidRPr="001C6AA1" w:rsidRDefault="001C6AA1" w:rsidP="00E872CD">
      <w:pPr>
        <w:jc w:val="both"/>
        <w:rPr>
          <w:rFonts w:ascii="Century Gothic" w:hAnsi="Century Gothic"/>
        </w:rPr>
      </w:pPr>
      <w:r>
        <w:rPr>
          <w:rFonts w:ascii="Century Gothic" w:hAnsi="Century Gothic"/>
        </w:rPr>
        <w:t>If you are thinking about</w:t>
      </w:r>
      <w:r w:rsidRPr="00455B65">
        <w:rPr>
          <w:rFonts w:ascii="Century Gothic" w:hAnsi="Century Gothic"/>
        </w:rPr>
        <w:t xml:space="preserve"> attending the SDS  Conference in Denver and have some concerns about  special equipment, equipment repairs, or where </w:t>
      </w:r>
      <w:r>
        <w:rPr>
          <w:rFonts w:ascii="Century Gothic" w:hAnsi="Century Gothic"/>
        </w:rPr>
        <w:t>to find</w:t>
      </w:r>
      <w:r>
        <w:rPr>
          <w:rFonts w:ascii="Century Gothic" w:hAnsi="Century Gothic"/>
        </w:rPr>
        <w:br/>
      </w:r>
      <w:r w:rsidRPr="00455B65">
        <w:rPr>
          <w:rFonts w:ascii="Century Gothic" w:hAnsi="Century Gothic"/>
        </w:rPr>
        <w:t xml:space="preserve">resources particular to your needs, check out the Accessible Denver web site: </w:t>
      </w:r>
      <w:hyperlink r:id="rId13" w:history="1">
        <w:r w:rsidRPr="00455B65">
          <w:rPr>
            <w:rStyle w:val="Hyperlink"/>
            <w:rFonts w:ascii="Century Gothic" w:hAnsi="Century Gothic"/>
          </w:rPr>
          <w:t>www.denvergov.org/accessibledenver</w:t>
        </w:r>
      </w:hyperlink>
      <w:r w:rsidRPr="00455B65">
        <w:rPr>
          <w:rFonts w:ascii="Century Gothic" w:hAnsi="Century Gothic"/>
        </w:rPr>
        <w:t xml:space="preserve">.  </w:t>
      </w:r>
    </w:p>
    <w:tbl>
      <w:tblPr>
        <w:tblW w:w="10296" w:type="dxa"/>
        <w:jc w:val="center"/>
        <w:tblLayout w:type="fixed"/>
        <w:tblLook w:val="04A0" w:firstRow="1" w:lastRow="0" w:firstColumn="1" w:lastColumn="0" w:noHBand="0" w:noVBand="1"/>
      </w:tblPr>
      <w:tblGrid>
        <w:gridCol w:w="4518"/>
        <w:gridCol w:w="5778"/>
      </w:tblGrid>
      <w:tr w:rsidR="00455B65" w:rsidRPr="00455B65" w:rsidTr="0070582C">
        <w:trPr>
          <w:jc w:val="center"/>
        </w:trPr>
        <w:tc>
          <w:tcPr>
            <w:tcW w:w="4518" w:type="dxa"/>
            <w:shd w:val="clear" w:color="auto" w:fill="auto"/>
          </w:tcPr>
          <w:p w:rsidR="009D49D5" w:rsidRPr="00455B65" w:rsidRDefault="009D49D5" w:rsidP="00E872CD">
            <w:pPr>
              <w:jc w:val="both"/>
              <w:rPr>
                <w:rFonts w:ascii="Century Gothic" w:hAnsi="Century Gothic"/>
              </w:rPr>
            </w:pPr>
            <w:r w:rsidRPr="00455B65">
              <w:rPr>
                <w:rFonts w:ascii="Century Gothic" w:hAnsi="Century Gothic"/>
              </w:rPr>
              <w:t xml:space="preserve">Created by members of the Denver Commission for People with Disabilities, the web site offers a variety of listings </w:t>
            </w:r>
            <w:r w:rsidR="001B2738">
              <w:rPr>
                <w:rFonts w:ascii="Century Gothic" w:hAnsi="Century Gothic"/>
              </w:rPr>
              <w:t>to</w:t>
            </w:r>
            <w:r w:rsidRPr="00455B65">
              <w:rPr>
                <w:rFonts w:ascii="Century Gothic" w:hAnsi="Century Gothic"/>
              </w:rPr>
              <w:t xml:space="preserve"> help visitors with special </w:t>
            </w:r>
            <w:r w:rsidR="00110524" w:rsidRPr="00455B65">
              <w:rPr>
                <w:rFonts w:ascii="Century Gothic" w:hAnsi="Century Gothic"/>
              </w:rPr>
              <w:t>requirements feel as comfort</w:t>
            </w:r>
            <w:r w:rsidR="001C6AA1" w:rsidRPr="00455B65">
              <w:rPr>
                <w:rFonts w:ascii="Century Gothic" w:hAnsi="Century Gothic"/>
              </w:rPr>
              <w:t>able in Denver</w:t>
            </w:r>
            <w:r w:rsidR="001C6AA1" w:rsidRPr="001C6AA1">
              <w:rPr>
                <w:rFonts w:ascii="Century Gothic" w:hAnsi="Century Gothic"/>
              </w:rPr>
              <w:t xml:space="preserve"> as they would if they were home. If what you are looking for is not on the web site, let us know so we can see whether we can find what you need.  It will help us keep our listings as complete as possible.  Also check out the travel tips and information, as well as the links for additional helpful suggestions for your travel.  </w:t>
            </w:r>
          </w:p>
        </w:tc>
        <w:tc>
          <w:tcPr>
            <w:tcW w:w="5778" w:type="dxa"/>
            <w:shd w:val="clear" w:color="auto" w:fill="auto"/>
          </w:tcPr>
          <w:p w:rsidR="005B68DC" w:rsidRPr="00455B65" w:rsidRDefault="005A5278" w:rsidP="00E872CD">
            <w:pPr>
              <w:jc w:val="both"/>
              <w:rPr>
                <w:rFonts w:ascii="Century Gothic" w:hAnsi="Century Gothic"/>
              </w:rPr>
            </w:pPr>
            <w:r>
              <w:rPr>
                <w:rFonts w:ascii="Century Gothic" w:hAnsi="Century Gothic"/>
              </w:rPr>
              <w:pict>
                <v:shape id="_x0000_i1026" type="#_x0000_t75" alt=" Denver skyline" style="width:283.25pt;height:205.6pt">
                  <v:imagedata r:id="rId14" o:title="Skyline from City Park - 1"/>
                </v:shape>
              </w:pict>
            </w:r>
          </w:p>
        </w:tc>
      </w:tr>
    </w:tbl>
    <w:p w:rsidR="005B68DC" w:rsidRPr="0070582C" w:rsidRDefault="005B68DC" w:rsidP="00E872CD">
      <w:pPr>
        <w:ind w:left="-360"/>
        <w:jc w:val="both"/>
        <w:rPr>
          <w:rFonts w:ascii="Century Gothic" w:hAnsi="Century Gothic"/>
        </w:rPr>
      </w:pPr>
      <w:r w:rsidRPr="0070582C">
        <w:rPr>
          <w:rFonts w:ascii="Century Gothic" w:hAnsi="Century Gothic"/>
        </w:rPr>
        <w:t>Additional web sites for recreation and special events in the Denver area:</w:t>
      </w:r>
    </w:p>
    <w:p w:rsidR="005B68DC" w:rsidRPr="00A515AB" w:rsidRDefault="007F7F0D" w:rsidP="00E872CD">
      <w:pPr>
        <w:ind w:left="-360" w:firstLine="360"/>
        <w:jc w:val="both"/>
        <w:rPr>
          <w:rFonts w:ascii="Century Gothic" w:hAnsi="Century Gothic"/>
          <w:lang w:val="es-ES"/>
        </w:rPr>
      </w:pPr>
      <w:hyperlink r:id="rId15" w:history="1">
        <w:r w:rsidR="005B68DC" w:rsidRPr="00A515AB">
          <w:rPr>
            <w:rStyle w:val="Hyperlink"/>
            <w:rFonts w:ascii="Century Gothic" w:hAnsi="Century Gothic"/>
            <w:lang w:val="es-ES"/>
          </w:rPr>
          <w:t>www.Visitdenver.com</w:t>
        </w:r>
      </w:hyperlink>
      <w:r w:rsidR="005B68DC" w:rsidRPr="00A515AB">
        <w:rPr>
          <w:rFonts w:ascii="Century Gothic" w:hAnsi="Century Gothic"/>
          <w:lang w:val="es-ES"/>
        </w:rPr>
        <w:t xml:space="preserve">  </w:t>
      </w:r>
    </w:p>
    <w:p w:rsidR="005B68DC" w:rsidRPr="00A515AB" w:rsidRDefault="007F7F0D" w:rsidP="00E872CD">
      <w:pPr>
        <w:ind w:left="-360" w:firstLine="360"/>
        <w:jc w:val="both"/>
        <w:rPr>
          <w:rFonts w:ascii="Century Gothic" w:hAnsi="Century Gothic"/>
          <w:lang w:val="es-ES"/>
        </w:rPr>
      </w:pPr>
      <w:hyperlink r:id="rId16" w:history="1">
        <w:r w:rsidR="005B68DC" w:rsidRPr="00A515AB">
          <w:rPr>
            <w:rStyle w:val="Hyperlink"/>
            <w:rFonts w:ascii="Century Gothic" w:hAnsi="Century Gothic"/>
            <w:lang w:val="es-ES"/>
          </w:rPr>
          <w:t>www.greatwheelchairaccessiblehikes.com</w:t>
        </w:r>
      </w:hyperlink>
      <w:r w:rsidR="005B68DC" w:rsidRPr="00A515AB">
        <w:rPr>
          <w:rFonts w:ascii="Century Gothic" w:hAnsi="Century Gothic"/>
          <w:lang w:val="es-ES"/>
        </w:rPr>
        <w:t xml:space="preserve"> </w:t>
      </w:r>
      <w:r w:rsidR="001C6AA1" w:rsidRPr="00A515AB">
        <w:rPr>
          <w:rFonts w:ascii="Century Gothic" w:hAnsi="Century Gothic"/>
          <w:lang w:val="es-ES"/>
        </w:rPr>
        <w:t>(</w:t>
      </w:r>
      <w:proofErr w:type="spellStart"/>
      <w:r w:rsidR="005B68DC" w:rsidRPr="00A515AB">
        <w:rPr>
          <w:rFonts w:ascii="Century Gothic" w:hAnsi="Century Gothic"/>
          <w:lang w:val="es-ES"/>
        </w:rPr>
        <w:t>click</w:t>
      </w:r>
      <w:proofErr w:type="spellEnd"/>
      <w:r w:rsidR="005B68DC" w:rsidRPr="00A515AB">
        <w:rPr>
          <w:rFonts w:ascii="Century Gothic" w:hAnsi="Century Gothic"/>
          <w:lang w:val="es-ES"/>
        </w:rPr>
        <w:t xml:space="preserve"> Colorado</w:t>
      </w:r>
      <w:r w:rsidR="001C6AA1" w:rsidRPr="00A515AB">
        <w:rPr>
          <w:rFonts w:ascii="Century Gothic" w:hAnsi="Century Gothic"/>
          <w:lang w:val="es-ES"/>
        </w:rPr>
        <w:t>)</w:t>
      </w:r>
    </w:p>
    <w:p w:rsidR="0044404F" w:rsidRDefault="0044404F" w:rsidP="005C42C5">
      <w:pPr>
        <w:jc w:val="center"/>
        <w:rPr>
          <w:rFonts w:ascii="Century Gothic" w:hAnsi="Century Gothic"/>
          <w:color w:val="005828"/>
          <w:sz w:val="32"/>
          <w:szCs w:val="32"/>
        </w:rPr>
      </w:pPr>
    </w:p>
    <w:p w:rsidR="0002211C" w:rsidRDefault="009159EB" w:rsidP="005C42C5">
      <w:pPr>
        <w:jc w:val="center"/>
        <w:rPr>
          <w:rFonts w:ascii="Century Gothic" w:hAnsi="Century Gothic"/>
          <w:color w:val="005828"/>
          <w:sz w:val="32"/>
          <w:szCs w:val="32"/>
        </w:rPr>
      </w:pPr>
      <w:proofErr w:type="gramStart"/>
      <w:r>
        <w:rPr>
          <w:rFonts w:ascii="Century Gothic" w:hAnsi="Century Gothic"/>
          <w:color w:val="005828"/>
          <w:sz w:val="32"/>
          <w:szCs w:val="32"/>
        </w:rPr>
        <w:lastRenderedPageBreak/>
        <w:t>mile-high</w:t>
      </w:r>
      <w:proofErr w:type="gramEnd"/>
      <w:r>
        <w:rPr>
          <w:rFonts w:ascii="Century Gothic" w:hAnsi="Century Gothic"/>
          <w:color w:val="005828"/>
          <w:sz w:val="32"/>
          <w:szCs w:val="32"/>
        </w:rPr>
        <w:t xml:space="preserve"> t</w:t>
      </w:r>
      <w:r w:rsidR="0002211C">
        <w:rPr>
          <w:rFonts w:ascii="Century Gothic" w:hAnsi="Century Gothic"/>
          <w:color w:val="005828"/>
          <w:sz w:val="32"/>
          <w:szCs w:val="32"/>
        </w:rPr>
        <w:t>rivia</w:t>
      </w:r>
    </w:p>
    <w:p w:rsidR="00F338D5" w:rsidRDefault="0002211C" w:rsidP="00E872CD">
      <w:pPr>
        <w:numPr>
          <w:ilvl w:val="0"/>
          <w:numId w:val="10"/>
        </w:numPr>
        <w:jc w:val="both"/>
        <w:rPr>
          <w:rFonts w:ascii="Century Gothic" w:hAnsi="Century Gothic"/>
        </w:rPr>
      </w:pPr>
      <w:r w:rsidRPr="0002211C">
        <w:rPr>
          <w:rFonts w:ascii="Century Gothic" w:hAnsi="Century Gothic"/>
        </w:rPr>
        <w:t xml:space="preserve">Denver really is exactly one mile high. A step on the State Capitol Building that is exactly 5,280 feet above sea level. </w:t>
      </w:r>
    </w:p>
    <w:p w:rsidR="0002211C" w:rsidRPr="00F338D5" w:rsidRDefault="0002211C" w:rsidP="00E872CD">
      <w:pPr>
        <w:numPr>
          <w:ilvl w:val="0"/>
          <w:numId w:val="10"/>
        </w:numPr>
        <w:jc w:val="both"/>
        <w:rPr>
          <w:rFonts w:ascii="Century Gothic" w:hAnsi="Century Gothic"/>
        </w:rPr>
      </w:pPr>
      <w:r w:rsidRPr="00F338D5">
        <w:rPr>
          <w:rFonts w:ascii="Century Gothic" w:hAnsi="Century Gothic"/>
        </w:rPr>
        <w:t>In Denver’s rarified air, golf balls go ten percent farther. So do cocktails. Alcoholic drinks pack more of a wallop than at sea level. The sun feels warmer, because you’re closer to it, but your coffee is cooler, because water boils at 202 degrees.</w:t>
      </w:r>
    </w:p>
    <w:p w:rsidR="0002211C" w:rsidRDefault="0002211C" w:rsidP="00E872CD">
      <w:pPr>
        <w:numPr>
          <w:ilvl w:val="0"/>
          <w:numId w:val="10"/>
        </w:numPr>
        <w:spacing w:after="0"/>
        <w:jc w:val="both"/>
        <w:rPr>
          <w:rFonts w:ascii="Century Gothic" w:hAnsi="Century Gothic"/>
        </w:rPr>
      </w:pPr>
      <w:r w:rsidRPr="0002211C">
        <w:rPr>
          <w:rFonts w:ascii="Century Gothic" w:hAnsi="Century Gothic"/>
        </w:rPr>
        <w:t>Denver is near the mountains, not in them.  There are 200 named peaks visible from Denver, including 32 that soar to 13,000 feet and above. The mountain</w:t>
      </w:r>
      <w:r>
        <w:rPr>
          <w:rFonts w:ascii="Century Gothic" w:hAnsi="Century Gothic"/>
        </w:rPr>
        <w:t xml:space="preserve"> </w:t>
      </w:r>
      <w:r w:rsidRPr="0002211C">
        <w:rPr>
          <w:rFonts w:ascii="Century Gothic" w:hAnsi="Century Gothic"/>
        </w:rPr>
        <w:t>panorama visible from Denver is 140 miles long.</w:t>
      </w:r>
    </w:p>
    <w:p w:rsidR="00F338D5" w:rsidRPr="0002211C" w:rsidRDefault="00F338D5" w:rsidP="00E872CD">
      <w:pPr>
        <w:spacing w:after="0"/>
        <w:ind w:left="360"/>
        <w:jc w:val="both"/>
        <w:rPr>
          <w:rFonts w:ascii="Century Gothic" w:hAnsi="Century Gothic"/>
        </w:rPr>
      </w:pPr>
    </w:p>
    <w:p w:rsidR="0002211C" w:rsidRDefault="0002211C" w:rsidP="00E872CD">
      <w:pPr>
        <w:numPr>
          <w:ilvl w:val="0"/>
          <w:numId w:val="10"/>
        </w:numPr>
        <w:spacing w:after="0"/>
        <w:jc w:val="both"/>
        <w:rPr>
          <w:rFonts w:ascii="Century Gothic" w:hAnsi="Century Gothic"/>
        </w:rPr>
      </w:pPr>
      <w:r w:rsidRPr="0002211C">
        <w:rPr>
          <w:rFonts w:ascii="Century Gothic" w:hAnsi="Century Gothic"/>
        </w:rPr>
        <w:t>Denver has 300 days of sunshine a year. Located east of a major mountain range, Denver has a mild, dry and sunny climate with more annual hours of sun than</w:t>
      </w:r>
      <w:r>
        <w:rPr>
          <w:rFonts w:ascii="Century Gothic" w:hAnsi="Century Gothic"/>
        </w:rPr>
        <w:t xml:space="preserve"> </w:t>
      </w:r>
      <w:r w:rsidRPr="0002211C">
        <w:rPr>
          <w:rFonts w:ascii="Century Gothic" w:hAnsi="Century Gothic"/>
        </w:rPr>
        <w:t>San Diego or Miami Beach.</w:t>
      </w:r>
    </w:p>
    <w:p w:rsidR="001B2738" w:rsidRDefault="001B2738" w:rsidP="00E872CD">
      <w:pPr>
        <w:spacing w:after="0"/>
        <w:ind w:left="360"/>
        <w:jc w:val="both"/>
        <w:rPr>
          <w:rFonts w:ascii="Century Gothic" w:hAnsi="Century Gothic"/>
        </w:rPr>
      </w:pPr>
    </w:p>
    <w:p w:rsidR="00F338D5" w:rsidRDefault="00F338D5" w:rsidP="00E872CD">
      <w:pPr>
        <w:numPr>
          <w:ilvl w:val="0"/>
          <w:numId w:val="10"/>
        </w:numPr>
        <w:spacing w:after="0"/>
        <w:jc w:val="both"/>
        <w:rPr>
          <w:rFonts w:ascii="Century Gothic" w:hAnsi="Century Gothic"/>
        </w:rPr>
      </w:pPr>
      <w:r w:rsidRPr="00F338D5">
        <w:rPr>
          <w:rFonts w:ascii="Century Gothic" w:hAnsi="Century Gothic"/>
        </w:rPr>
        <w:t>The nation’s third largest Gay Pride Festival will take place in Denver the weekend just before the SDS Convention opens.</w:t>
      </w:r>
    </w:p>
    <w:p w:rsidR="00CC0DCC" w:rsidRPr="001B2738" w:rsidRDefault="00CC0DCC" w:rsidP="00CC0DCC">
      <w:pPr>
        <w:spacing w:after="0"/>
        <w:ind w:left="360"/>
        <w:jc w:val="both"/>
        <w:rPr>
          <w:rFonts w:ascii="Century Gothic" w:hAnsi="Century Gothic"/>
        </w:rPr>
      </w:pPr>
    </w:p>
    <w:p w:rsidR="00F338D5" w:rsidRDefault="00F338D5" w:rsidP="00E872CD">
      <w:pPr>
        <w:numPr>
          <w:ilvl w:val="0"/>
          <w:numId w:val="10"/>
        </w:numPr>
        <w:spacing w:after="0"/>
        <w:jc w:val="both"/>
        <w:rPr>
          <w:rFonts w:ascii="Century Gothic" w:hAnsi="Century Gothic"/>
        </w:rPr>
      </w:pPr>
      <w:r w:rsidRPr="00F338D5">
        <w:rPr>
          <w:rFonts w:ascii="Century Gothic" w:hAnsi="Century Gothic"/>
        </w:rPr>
        <w:t>Denver brews more beer than any other city. Coors Brewery is the world’s largest. Denver’s Great American Beer Festival is the largest in the nation with</w:t>
      </w:r>
      <w:r>
        <w:rPr>
          <w:rFonts w:ascii="Century Gothic" w:hAnsi="Century Gothic"/>
        </w:rPr>
        <w:t xml:space="preserve"> </w:t>
      </w:r>
      <w:r w:rsidRPr="00F338D5">
        <w:rPr>
          <w:rFonts w:ascii="Century Gothic" w:hAnsi="Century Gothic"/>
        </w:rPr>
        <w:t xml:space="preserve">2,400 different beers. The </w:t>
      </w:r>
      <w:proofErr w:type="spellStart"/>
      <w:r w:rsidRPr="00F338D5">
        <w:rPr>
          <w:rFonts w:ascii="Century Gothic" w:hAnsi="Century Gothic"/>
        </w:rPr>
        <w:t>Wynkoop</w:t>
      </w:r>
      <w:proofErr w:type="spellEnd"/>
      <w:r w:rsidRPr="00F338D5">
        <w:rPr>
          <w:rFonts w:ascii="Century Gothic" w:hAnsi="Century Gothic"/>
        </w:rPr>
        <w:t xml:space="preserve"> Brewing Company is the largest brewpub in America. On an average day, Denver brews more than 100 different beers.</w:t>
      </w:r>
    </w:p>
    <w:p w:rsidR="00F338D5" w:rsidRDefault="00F338D5" w:rsidP="00E872CD">
      <w:pPr>
        <w:spacing w:after="0"/>
        <w:ind w:left="360"/>
        <w:jc w:val="both"/>
        <w:rPr>
          <w:rFonts w:ascii="Century Gothic" w:hAnsi="Century Gothic"/>
        </w:rPr>
      </w:pPr>
    </w:p>
    <w:p w:rsidR="00F338D5" w:rsidRDefault="00F338D5" w:rsidP="00E872CD">
      <w:pPr>
        <w:numPr>
          <w:ilvl w:val="0"/>
          <w:numId w:val="10"/>
        </w:numPr>
        <w:spacing w:after="0"/>
        <w:jc w:val="both"/>
        <w:rPr>
          <w:rFonts w:ascii="Century Gothic" w:hAnsi="Century Gothic"/>
        </w:rPr>
      </w:pPr>
      <w:smartTag w:uri="urn:schemas-microsoft-com:office:smarttags" w:element="City">
        <w:r w:rsidRPr="00F338D5">
          <w:rPr>
            <w:rFonts w:ascii="Century Gothic" w:hAnsi="Century Gothic"/>
          </w:rPr>
          <w:t>Denver</w:t>
        </w:r>
      </w:smartTag>
      <w:r w:rsidRPr="00F338D5">
        <w:rPr>
          <w:rFonts w:ascii="Century Gothic" w:hAnsi="Century Gothic"/>
        </w:rPr>
        <w:t xml:space="preserve"> is a cultural city with the second highest educated population in </w:t>
      </w:r>
      <w:smartTag w:uri="urn:schemas-microsoft-com:office:smarttags" w:element="place">
        <w:smartTag w:uri="urn:schemas-microsoft-com:office:smarttags" w:element="country-region">
          <w:r w:rsidRPr="00F338D5">
            <w:rPr>
              <w:rFonts w:ascii="Century Gothic" w:hAnsi="Century Gothic"/>
            </w:rPr>
            <w:t>America</w:t>
          </w:r>
        </w:smartTag>
      </w:smartTag>
      <w:r w:rsidRPr="00F338D5">
        <w:rPr>
          <w:rFonts w:ascii="Century Gothic" w:hAnsi="Century Gothic"/>
        </w:rPr>
        <w:t>.</w:t>
      </w:r>
    </w:p>
    <w:p w:rsidR="00F338D5" w:rsidRPr="00F338D5" w:rsidRDefault="00F338D5" w:rsidP="00E872CD">
      <w:pPr>
        <w:spacing w:after="0"/>
        <w:ind w:left="360"/>
        <w:jc w:val="both"/>
        <w:rPr>
          <w:rFonts w:ascii="Century Gothic" w:hAnsi="Century Gothic"/>
        </w:rPr>
      </w:pPr>
    </w:p>
    <w:p w:rsidR="00F338D5" w:rsidRDefault="00F338D5" w:rsidP="00E872CD">
      <w:pPr>
        <w:numPr>
          <w:ilvl w:val="0"/>
          <w:numId w:val="10"/>
        </w:numPr>
        <w:jc w:val="both"/>
        <w:rPr>
          <w:rFonts w:ascii="Century Gothic" w:hAnsi="Century Gothic"/>
        </w:rPr>
      </w:pPr>
      <w:r w:rsidRPr="00F338D5">
        <w:rPr>
          <w:rFonts w:ascii="Century Gothic" w:hAnsi="Century Gothic"/>
        </w:rPr>
        <w:t>The Denver Center for the Performing Arts has theater space that is fully accessible backstage as well as being fully accessible for audiences.  It was the first performing arts center to provide listening devices for theater patrons.</w:t>
      </w:r>
    </w:p>
    <w:p w:rsidR="00F338D5" w:rsidRPr="001B2738" w:rsidRDefault="00F338D5" w:rsidP="00E872CD">
      <w:pPr>
        <w:numPr>
          <w:ilvl w:val="0"/>
          <w:numId w:val="10"/>
        </w:numPr>
        <w:jc w:val="both"/>
        <w:rPr>
          <w:rFonts w:ascii="Century Gothic" w:hAnsi="Century Gothic"/>
        </w:rPr>
      </w:pPr>
      <w:r w:rsidRPr="001B2738">
        <w:rPr>
          <w:rFonts w:ascii="Century Gothic" w:hAnsi="Century Gothic"/>
        </w:rPr>
        <w:t>Denver has the 10th largest downtown in America and one of the most exciting and walkable. Within a mile radius, downtown Denver has three major sports stadiums, the nation’s second largest performing arts center, three colleges, an assortment of art and history museums, a river offering white water rafting, more than 8,400 hotel rooms, a $140 million amusement park, a $100 million aquarium and 300 restaurants.</w:t>
      </w:r>
    </w:p>
    <w:p w:rsidR="00F338D5" w:rsidRPr="001B2738" w:rsidRDefault="00F338D5" w:rsidP="00E872CD">
      <w:pPr>
        <w:numPr>
          <w:ilvl w:val="0"/>
          <w:numId w:val="10"/>
        </w:numPr>
        <w:spacing w:after="0"/>
        <w:jc w:val="both"/>
        <w:rPr>
          <w:rFonts w:ascii="Century Gothic" w:hAnsi="Century Gothic"/>
        </w:rPr>
      </w:pPr>
      <w:r w:rsidRPr="001B2738">
        <w:rPr>
          <w:rFonts w:ascii="Century Gothic" w:hAnsi="Century Gothic"/>
        </w:rPr>
        <w:t xml:space="preserve">Downtown Denver is just a 20-minute ride by light rail from your hotel. </w:t>
      </w:r>
    </w:p>
    <w:p w:rsidR="0044404F" w:rsidRDefault="0044404F" w:rsidP="00E872CD">
      <w:pPr>
        <w:jc w:val="center"/>
        <w:rPr>
          <w:rFonts w:ascii="Century Gothic" w:hAnsi="Century Gothic"/>
        </w:rPr>
      </w:pPr>
    </w:p>
    <w:p w:rsidR="00AA7EFF" w:rsidRPr="00AA7EFF" w:rsidRDefault="00AA7EFF" w:rsidP="00E872CD">
      <w:pPr>
        <w:jc w:val="center"/>
        <w:rPr>
          <w:rFonts w:ascii="Century Gothic" w:hAnsi="Century Gothic"/>
          <w:color w:val="005828"/>
          <w:sz w:val="32"/>
          <w:szCs w:val="32"/>
        </w:rPr>
      </w:pPr>
      <w:r w:rsidRPr="0002211C">
        <w:rPr>
          <w:rFonts w:ascii="Century Gothic" w:hAnsi="Century Gothic"/>
          <w:b/>
          <w:color w:val="005828"/>
          <w:sz w:val="32"/>
          <w:szCs w:val="32"/>
        </w:rPr>
        <w:lastRenderedPageBreak/>
        <w:t>WELCOME</w:t>
      </w:r>
      <w:r w:rsidR="009159EB">
        <w:rPr>
          <w:rFonts w:ascii="Century Gothic" w:hAnsi="Century Gothic"/>
          <w:color w:val="005828"/>
          <w:sz w:val="32"/>
          <w:szCs w:val="32"/>
        </w:rPr>
        <w:t xml:space="preserve"> to the mile-high c</w:t>
      </w:r>
      <w:r w:rsidR="0002211C">
        <w:rPr>
          <w:rFonts w:ascii="Century Gothic" w:hAnsi="Century Gothic"/>
          <w:color w:val="005828"/>
          <w:sz w:val="32"/>
          <w:szCs w:val="32"/>
        </w:rPr>
        <w:t>ity</w:t>
      </w:r>
      <w:r w:rsidRPr="00AA7EFF">
        <w:rPr>
          <w:rFonts w:ascii="Century Gothic" w:hAnsi="Century Gothic"/>
          <w:color w:val="005828"/>
          <w:sz w:val="32"/>
          <w:szCs w:val="32"/>
        </w:rPr>
        <w:t>!</w:t>
      </w:r>
    </w:p>
    <w:p w:rsidR="00AA7EFF" w:rsidRPr="00AA7EFF" w:rsidRDefault="00AA7EFF" w:rsidP="00E872CD">
      <w:pPr>
        <w:jc w:val="both"/>
        <w:rPr>
          <w:rFonts w:ascii="Century Gothic" w:hAnsi="Century Gothic"/>
        </w:rPr>
      </w:pPr>
      <w:r w:rsidRPr="00AA7EFF">
        <w:rPr>
          <w:rFonts w:ascii="Century Gothic" w:hAnsi="Century Gothic"/>
        </w:rPr>
        <w:t>We are delighted that the Society for Disability Studies 25</w:t>
      </w:r>
      <w:r w:rsidRPr="00AA7EFF">
        <w:rPr>
          <w:rFonts w:ascii="Century Gothic" w:hAnsi="Century Gothic"/>
          <w:vertAlign w:val="superscript"/>
        </w:rPr>
        <w:t>th</w:t>
      </w:r>
      <w:r w:rsidRPr="00AA7EFF">
        <w:rPr>
          <w:rFonts w:ascii="Century Gothic" w:hAnsi="Century Gothic"/>
        </w:rPr>
        <w:t xml:space="preserve"> Conference will be in our accessible city.  We promise to do everything we can to make your visit as enjoyable and productive as possible.  For starters, the lobby of the Denver Marriott Tech Center will have easels displaying visual arts done by talented artists from the disability community.  We are presenting some of the best performers who happen to have disabilities: A wonderful performer, Mandy Harvey, will sing Wednesday night prior to and after the Opening Plenary to set a lyrical tone for the conference.  Thursday night w</w:t>
      </w:r>
      <w:r w:rsidR="009E1501">
        <w:rPr>
          <w:rFonts w:ascii="Century Gothic" w:hAnsi="Century Gothic"/>
        </w:rPr>
        <w:t>ill feature</w:t>
      </w:r>
      <w:r w:rsidRPr="00AA7EFF">
        <w:rPr>
          <w:rFonts w:ascii="Century Gothic" w:hAnsi="Century Gothic"/>
        </w:rPr>
        <w:t xml:space="preserve"> </w:t>
      </w:r>
      <w:proofErr w:type="spellStart"/>
      <w:r w:rsidRPr="00AA7EFF">
        <w:rPr>
          <w:rFonts w:ascii="Century Gothic" w:hAnsi="Century Gothic"/>
        </w:rPr>
        <w:t>Phamaly</w:t>
      </w:r>
      <w:proofErr w:type="spellEnd"/>
      <w:r w:rsidRPr="00AA7EFF">
        <w:rPr>
          <w:rFonts w:ascii="Century Gothic" w:hAnsi="Century Gothic"/>
        </w:rPr>
        <w:t xml:space="preserve"> (Physically Handicapped Actors and Musical Artists league) to entertain you with a taste of Broadway performances that have wowed theater goers wherever they have appeared.  These performances will be sponsored by the City of Denver agency for Human Rights and Community Partnership (HRCP).  </w:t>
      </w:r>
    </w:p>
    <w:p w:rsidR="00AA7EFF" w:rsidRPr="00AA7EFF" w:rsidRDefault="00AA7EFF" w:rsidP="00E872CD">
      <w:pPr>
        <w:jc w:val="both"/>
        <w:rPr>
          <w:rFonts w:ascii="Century Gothic" w:hAnsi="Century Gothic"/>
        </w:rPr>
      </w:pPr>
      <w:r w:rsidRPr="00AA7EFF">
        <w:rPr>
          <w:rFonts w:ascii="Century Gothic" w:hAnsi="Century Gothic"/>
        </w:rPr>
        <w:t>Denver’s greatest asset, of course, is its people</w:t>
      </w:r>
      <w:r>
        <w:rPr>
          <w:rFonts w:ascii="Century Gothic" w:hAnsi="Century Gothic"/>
        </w:rPr>
        <w:t>! W</w:t>
      </w:r>
      <w:r w:rsidR="00F336B8">
        <w:rPr>
          <w:rFonts w:ascii="Century Gothic" w:hAnsi="Century Gothic"/>
        </w:rPr>
        <w:t>e will have volunteers</w:t>
      </w:r>
      <w:r w:rsidRPr="00AA7EFF">
        <w:rPr>
          <w:rFonts w:ascii="Century Gothic" w:hAnsi="Century Gothic"/>
        </w:rPr>
        <w:t xml:space="preserve"> throughout the conference site ready to help you find out what a livable, accessible city Denver truly is for people with disabilities and their allies.  Disability Pride is truly the operant term in Denver.</w:t>
      </w:r>
    </w:p>
    <w:p w:rsidR="00F338D5" w:rsidRDefault="00AA7EFF" w:rsidP="00E872CD">
      <w:pPr>
        <w:jc w:val="both"/>
        <w:rPr>
          <w:rFonts w:ascii="Century Gothic" w:hAnsi="Century Gothic"/>
        </w:rPr>
      </w:pPr>
      <w:r w:rsidRPr="00AA7EFF">
        <w:rPr>
          <w:rFonts w:ascii="Century Gothic" w:hAnsi="Century Gothic"/>
        </w:rPr>
        <w:t>We hope you will attend the 25</w:t>
      </w:r>
      <w:r w:rsidRPr="00AA7EFF">
        <w:rPr>
          <w:rFonts w:ascii="Century Gothic" w:hAnsi="Century Gothic"/>
          <w:vertAlign w:val="superscript"/>
        </w:rPr>
        <w:t>th</w:t>
      </w:r>
      <w:r>
        <w:rPr>
          <w:rFonts w:ascii="Century Gothic" w:hAnsi="Century Gothic"/>
        </w:rPr>
        <w:t xml:space="preserve"> </w:t>
      </w:r>
      <w:r w:rsidRPr="00AA7EFF">
        <w:rPr>
          <w:rFonts w:ascii="Century Gothic" w:hAnsi="Century Gothic"/>
        </w:rPr>
        <w:t xml:space="preserve">Annual SDS Conference June </w:t>
      </w:r>
      <w:r>
        <w:rPr>
          <w:rFonts w:ascii="Century Gothic" w:hAnsi="Century Gothic"/>
        </w:rPr>
        <w:t>20-23</w:t>
      </w:r>
      <w:r w:rsidR="00F338D5">
        <w:rPr>
          <w:rFonts w:ascii="Century Gothic" w:hAnsi="Century Gothic"/>
        </w:rPr>
        <w:t>. C</w:t>
      </w:r>
      <w:r w:rsidRPr="00AA7EFF">
        <w:rPr>
          <w:rFonts w:ascii="Century Gothic" w:hAnsi="Century Gothic"/>
        </w:rPr>
        <w:t>ome to Denver early or stay afterwards to enjoy sports activities, cultural events and historical sites that make Denver unique.</w:t>
      </w:r>
      <w:r w:rsidR="00F338D5">
        <w:rPr>
          <w:rFonts w:ascii="Century Gothic" w:hAnsi="Century Gothic"/>
        </w:rPr>
        <w:t xml:space="preserve"> </w:t>
      </w:r>
    </w:p>
    <w:p w:rsidR="00AA7EFF" w:rsidRPr="00AA7EFF" w:rsidRDefault="00AA7EFF" w:rsidP="00E872CD">
      <w:pPr>
        <w:jc w:val="both"/>
        <w:rPr>
          <w:rFonts w:ascii="Century Gothic" w:hAnsi="Century Gothic"/>
        </w:rPr>
      </w:pPr>
      <w:r w:rsidRPr="00AA7EFF">
        <w:rPr>
          <w:rFonts w:ascii="Century Gothic" w:hAnsi="Century Gothic"/>
        </w:rPr>
        <w:t>We look forward to seeing you there!</w:t>
      </w:r>
    </w:p>
    <w:p w:rsidR="00F745E6" w:rsidRPr="00AA7EFF" w:rsidRDefault="00AA7EFF" w:rsidP="00E872CD">
      <w:pPr>
        <w:rPr>
          <w:rFonts w:ascii="Century Gothic" w:hAnsi="Century Gothic"/>
        </w:rPr>
      </w:pPr>
      <w:r w:rsidRPr="00AA7EFF">
        <w:rPr>
          <w:rFonts w:ascii="Century Gothic" w:hAnsi="Century Gothic"/>
        </w:rPr>
        <w:t>William Lundgren</w:t>
      </w:r>
      <w:r>
        <w:rPr>
          <w:rFonts w:ascii="Century Gothic" w:hAnsi="Century Gothic"/>
        </w:rPr>
        <w:t xml:space="preserve"> &amp; </w:t>
      </w:r>
      <w:r w:rsidRPr="00AA7EFF">
        <w:rPr>
          <w:rFonts w:ascii="Century Gothic" w:hAnsi="Century Gothic"/>
        </w:rPr>
        <w:t xml:space="preserve">Ed </w:t>
      </w:r>
      <w:proofErr w:type="spellStart"/>
      <w:r w:rsidRPr="00AA7EFF">
        <w:rPr>
          <w:rFonts w:ascii="Century Gothic" w:hAnsi="Century Gothic"/>
        </w:rPr>
        <w:t>Neuberg</w:t>
      </w:r>
      <w:proofErr w:type="spellEnd"/>
      <w:r>
        <w:rPr>
          <w:rFonts w:ascii="Century Gothic" w:hAnsi="Century Gothic"/>
        </w:rPr>
        <w:br/>
      </w:r>
      <w:r w:rsidRPr="00AA7EFF">
        <w:rPr>
          <w:rFonts w:ascii="Century Gothic" w:hAnsi="Century Gothic"/>
        </w:rPr>
        <w:t>Co-Chairs</w:t>
      </w:r>
      <w:r>
        <w:rPr>
          <w:rFonts w:ascii="Century Gothic" w:hAnsi="Century Gothic"/>
        </w:rPr>
        <w:t xml:space="preserve"> for </w:t>
      </w:r>
      <w:r w:rsidRPr="00AA7EFF">
        <w:rPr>
          <w:rFonts w:ascii="Century Gothic" w:hAnsi="Century Gothic"/>
        </w:rPr>
        <w:t xml:space="preserve">Site Committee </w:t>
      </w:r>
      <w:r>
        <w:rPr>
          <w:rFonts w:ascii="Century Gothic" w:hAnsi="Century Gothic"/>
        </w:rPr>
        <w:br/>
      </w:r>
      <w:r w:rsidRPr="00AA7EFF">
        <w:rPr>
          <w:rFonts w:ascii="Century Gothic" w:hAnsi="Century Gothic"/>
        </w:rPr>
        <w:t>25</w:t>
      </w:r>
      <w:r w:rsidRPr="00AA7EFF">
        <w:rPr>
          <w:rFonts w:ascii="Century Gothic" w:hAnsi="Century Gothic"/>
          <w:vertAlign w:val="superscript"/>
        </w:rPr>
        <w:t>th</w:t>
      </w:r>
      <w:r w:rsidRPr="00AA7EFF">
        <w:rPr>
          <w:rFonts w:ascii="Century Gothic" w:hAnsi="Century Gothic"/>
        </w:rPr>
        <w:t xml:space="preserve"> Annual Conference</w:t>
      </w:r>
      <w:r w:rsidR="00735E29">
        <w:rPr>
          <w:rFonts w:ascii="Century Gothic" w:hAnsi="Century Gothic"/>
        </w:rPr>
        <w:br/>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576"/>
      </w:tblGrid>
      <w:tr w:rsidR="001B2738" w:rsidTr="001B2738">
        <w:tc>
          <w:tcPr>
            <w:tcW w:w="9576" w:type="dxa"/>
            <w:shd w:val="clear" w:color="auto" w:fill="auto"/>
          </w:tcPr>
          <w:p w:rsidR="001B2738" w:rsidRPr="001B2738" w:rsidRDefault="001B2738" w:rsidP="00E872CD">
            <w:pPr>
              <w:spacing w:after="0"/>
              <w:jc w:val="center"/>
              <w:rPr>
                <w:rFonts w:ascii="Century Gothic" w:hAnsi="Century Gothic"/>
                <w:b/>
                <w:color w:val="005828"/>
              </w:rPr>
            </w:pPr>
            <w:r w:rsidRPr="001B2738">
              <w:rPr>
                <w:rFonts w:ascii="Century Gothic" w:hAnsi="Century Gothic"/>
              </w:rPr>
              <w:br/>
            </w:r>
            <w:r w:rsidR="00735E29">
              <w:rPr>
                <w:rFonts w:ascii="Century Gothic" w:hAnsi="Century Gothic"/>
                <w:b/>
                <w:color w:val="005828"/>
              </w:rPr>
              <w:t>T</w:t>
            </w:r>
            <w:r w:rsidRPr="001B2738">
              <w:rPr>
                <w:rFonts w:ascii="Century Gothic" w:hAnsi="Century Gothic"/>
                <w:b/>
                <w:color w:val="005828"/>
              </w:rPr>
              <w:t>o enjoy early-bird registration rates, register on or before May 1!</w:t>
            </w:r>
          </w:p>
          <w:p w:rsidR="001B2738" w:rsidRPr="001B2738" w:rsidRDefault="001B2738" w:rsidP="00E872CD">
            <w:pPr>
              <w:spacing w:after="0"/>
              <w:jc w:val="center"/>
              <w:rPr>
                <w:rFonts w:ascii="Century Gothic" w:hAnsi="Century Gothic"/>
                <w:b/>
                <w:color w:val="005828"/>
              </w:rPr>
            </w:pPr>
            <w:r w:rsidRPr="001B2738">
              <w:rPr>
                <w:rFonts w:ascii="Century Gothic" w:hAnsi="Century Gothic"/>
                <w:b/>
                <w:color w:val="005828"/>
              </w:rPr>
              <w:t>It is possible to register and submit payment by check within two weeks.</w:t>
            </w:r>
          </w:p>
          <w:p w:rsidR="001B2738" w:rsidRDefault="001B2738" w:rsidP="00F745E6">
            <w:pPr>
              <w:jc w:val="center"/>
              <w:rPr>
                <w:rFonts w:ascii="Century Gothic" w:hAnsi="Century Gothic"/>
                <w:b/>
                <w:color w:val="005828"/>
              </w:rPr>
            </w:pPr>
            <w:r w:rsidRPr="001B2738">
              <w:rPr>
                <w:rFonts w:ascii="Century Gothic" w:hAnsi="Century Gothic"/>
                <w:b/>
                <w:color w:val="005828"/>
              </w:rPr>
              <w:t xml:space="preserve">Visit disstudies.org to </w:t>
            </w:r>
            <w:proofErr w:type="gramStart"/>
            <w:r w:rsidR="00F745E6">
              <w:rPr>
                <w:rFonts w:ascii="Century Gothic" w:hAnsi="Century Gothic"/>
                <w:b/>
                <w:color w:val="005828"/>
              </w:rPr>
              <w:t xml:space="preserve">register </w:t>
            </w:r>
            <w:r w:rsidRPr="001B2738">
              <w:rPr>
                <w:rFonts w:ascii="Century Gothic" w:hAnsi="Century Gothic"/>
                <w:b/>
                <w:color w:val="005828"/>
              </w:rPr>
              <w:t>!</w:t>
            </w:r>
            <w:proofErr w:type="gramEnd"/>
          </w:p>
          <w:p w:rsidR="00735E29" w:rsidRPr="00735E29" w:rsidRDefault="00735E29" w:rsidP="00F745E6">
            <w:pPr>
              <w:jc w:val="center"/>
              <w:rPr>
                <w:rFonts w:ascii="Century Gothic" w:hAnsi="Century Gothic"/>
                <w:b/>
                <w:color w:val="005828"/>
              </w:rPr>
            </w:pPr>
            <w:r>
              <w:rPr>
                <w:rFonts w:ascii="Century Gothic" w:hAnsi="Century Gothic"/>
                <w:b/>
                <w:color w:val="005828"/>
              </w:rPr>
              <w:t>***</w:t>
            </w:r>
            <w:r w:rsidRPr="00735E29">
              <w:rPr>
                <w:rFonts w:ascii="Century Gothic" w:hAnsi="Century Gothic"/>
              </w:rPr>
              <w:br/>
            </w:r>
            <w:r w:rsidRPr="00735E29">
              <w:rPr>
                <w:rFonts w:ascii="Century Gothic" w:hAnsi="Century Gothic"/>
                <w:b/>
                <w:color w:val="00583C"/>
              </w:rPr>
              <w:t xml:space="preserve">mile-high traveler’s tips: </w:t>
            </w:r>
            <w:r w:rsidRPr="00735E29">
              <w:rPr>
                <w:rFonts w:ascii="Century Gothic" w:hAnsi="Century Gothic"/>
                <w:b/>
                <w:color w:val="00583C"/>
              </w:rPr>
              <w:br/>
              <w:t xml:space="preserve">To combat the effects of high altitude, </w:t>
            </w:r>
            <w:r w:rsidRPr="00735E29">
              <w:rPr>
                <w:rFonts w:ascii="Century Gothic" w:hAnsi="Century Gothic"/>
                <w:b/>
                <w:color w:val="00583C"/>
              </w:rPr>
              <w:br/>
              <w:t xml:space="preserve">wear lots of sunscreen, drink lots of water, </w:t>
            </w:r>
            <w:r w:rsidRPr="00735E29">
              <w:rPr>
                <w:rFonts w:ascii="Century Gothic" w:hAnsi="Century Gothic"/>
                <w:b/>
                <w:color w:val="00583C"/>
              </w:rPr>
              <w:br/>
              <w:t>and count on some down time the first day to help your body adjust.</w:t>
            </w:r>
          </w:p>
        </w:tc>
      </w:tr>
    </w:tbl>
    <w:p w:rsidR="00AA7EFF" w:rsidRDefault="00AA7EFF" w:rsidP="00E872CD">
      <w:pPr>
        <w:jc w:val="both"/>
      </w:pPr>
    </w:p>
    <w:p w:rsidR="00735E29" w:rsidRDefault="00735E29" w:rsidP="00735E29">
      <w:pPr>
        <w:spacing w:after="0"/>
        <w:jc w:val="center"/>
        <w:rPr>
          <w:rFonts w:ascii="Century Gothic" w:hAnsi="Century Gothic" w:cs="Arial"/>
          <w:color w:val="005828"/>
          <w:sz w:val="32"/>
          <w:szCs w:val="32"/>
        </w:rPr>
      </w:pPr>
    </w:p>
    <w:p w:rsidR="00110524" w:rsidRPr="00735E29" w:rsidRDefault="009159EB" w:rsidP="00735E29">
      <w:pPr>
        <w:spacing w:after="0"/>
        <w:jc w:val="center"/>
        <w:rPr>
          <w:rFonts w:ascii="Century Gothic" w:hAnsi="Century Gothic"/>
          <w:color w:val="000000"/>
        </w:rPr>
      </w:pPr>
      <w:proofErr w:type="spellStart"/>
      <w:proofErr w:type="gramStart"/>
      <w:r>
        <w:rPr>
          <w:rFonts w:ascii="Century Gothic" w:hAnsi="Century Gothic" w:cs="Arial"/>
          <w:color w:val="005828"/>
          <w:sz w:val="32"/>
          <w:szCs w:val="32"/>
        </w:rPr>
        <w:lastRenderedPageBreak/>
        <w:t>sds</w:t>
      </w:r>
      <w:proofErr w:type="spellEnd"/>
      <w:proofErr w:type="gramEnd"/>
      <w:r w:rsidR="00110524" w:rsidRPr="00110524">
        <w:rPr>
          <w:rFonts w:ascii="Century Gothic" w:hAnsi="Century Gothic" w:cs="Arial"/>
          <w:color w:val="005828"/>
          <w:sz w:val="32"/>
          <w:szCs w:val="32"/>
        </w:rPr>
        <w:t xml:space="preserve"> 2012 Senior Scholar Award</w:t>
      </w:r>
    </w:p>
    <w:p w:rsidR="00110524" w:rsidRDefault="00110524" w:rsidP="00E872CD">
      <w:pPr>
        <w:spacing w:after="0"/>
        <w:jc w:val="both"/>
        <w:rPr>
          <w:rFonts w:ascii="Century Gothic" w:hAnsi="Century Gothic" w:cs="Arial"/>
          <w:b/>
          <w:color w:val="222222"/>
        </w:rPr>
      </w:pPr>
    </w:p>
    <w:p w:rsidR="00110524" w:rsidRDefault="00110524" w:rsidP="00E872CD">
      <w:pPr>
        <w:spacing w:after="0"/>
        <w:jc w:val="both"/>
        <w:rPr>
          <w:rFonts w:ascii="Century Gothic" w:hAnsi="Century Gothic" w:cs="Arial"/>
          <w:color w:val="222222"/>
        </w:rPr>
      </w:pPr>
      <w:r w:rsidRPr="00110524">
        <w:rPr>
          <w:rFonts w:ascii="Century Gothic" w:hAnsi="Century Gothic" w:cs="Arial"/>
          <w:b/>
          <w:color w:val="222222"/>
        </w:rPr>
        <w:t>Carol J.</w:t>
      </w:r>
      <w:r w:rsidR="00140F6E">
        <w:rPr>
          <w:rFonts w:ascii="Century Gothic" w:hAnsi="Century Gothic" w:cs="Arial"/>
          <w:b/>
          <w:color w:val="222222"/>
        </w:rPr>
        <w:t xml:space="preserve"> Gill</w:t>
      </w:r>
      <w:r w:rsidRPr="00110524">
        <w:rPr>
          <w:rFonts w:ascii="Century Gothic" w:hAnsi="Century Gothic" w:cs="Arial"/>
          <w:b/>
          <w:color w:val="222222"/>
        </w:rPr>
        <w:t>, Ph.D</w:t>
      </w:r>
      <w:r w:rsidRPr="00110524">
        <w:rPr>
          <w:rFonts w:ascii="Century Gothic" w:hAnsi="Century Gothic" w:cs="Arial"/>
          <w:color w:val="222222"/>
        </w:rPr>
        <w:t>. – winner of the 2012 SDS Senior Scholar Award</w:t>
      </w:r>
    </w:p>
    <w:p w:rsidR="00110524" w:rsidRPr="00110524" w:rsidRDefault="00110524" w:rsidP="00E872CD">
      <w:pPr>
        <w:spacing w:after="0"/>
        <w:jc w:val="both"/>
        <w:rPr>
          <w:rFonts w:ascii="Century Gothic" w:hAnsi="Century Gothic"/>
          <w:color w:val="000000"/>
        </w:rPr>
      </w:pPr>
    </w:p>
    <w:tbl>
      <w:tblPr>
        <w:tblW w:w="0" w:type="auto"/>
        <w:tblLook w:val="04A0" w:firstRow="1" w:lastRow="0" w:firstColumn="1" w:lastColumn="0" w:noHBand="0" w:noVBand="1"/>
      </w:tblPr>
      <w:tblGrid>
        <w:gridCol w:w="4644"/>
        <w:gridCol w:w="4932"/>
      </w:tblGrid>
      <w:tr w:rsidR="00110524" w:rsidRPr="00150070" w:rsidTr="00D7692B">
        <w:tc>
          <w:tcPr>
            <w:tcW w:w="4644" w:type="dxa"/>
            <w:shd w:val="clear" w:color="auto" w:fill="auto"/>
          </w:tcPr>
          <w:p w:rsidR="00110524" w:rsidRPr="00150070" w:rsidRDefault="005A5278" w:rsidP="00E872CD">
            <w:pPr>
              <w:spacing w:before="100" w:beforeAutospacing="1" w:after="100" w:afterAutospacing="1"/>
              <w:jc w:val="both"/>
              <w:rPr>
                <w:rFonts w:ascii="Century Gothic" w:hAnsi="Century Gothic" w:cs="Arial"/>
                <w:color w:val="222222"/>
              </w:rPr>
            </w:pPr>
            <w:r>
              <w:rPr>
                <w:rFonts w:ascii="Century Gothic" w:hAnsi="Century Gothic" w:cs="Arial"/>
                <w:color w:val="222222"/>
              </w:rPr>
              <w:pict>
                <v:shape id="_x0000_i1027" type="#_x0000_t75" alt="Dr. Carol Gill, headshot " style="width:220.75pt;height:146.85pt">
                  <v:imagedata r:id="rId17" o:title="Gill 2012"/>
                </v:shape>
              </w:pict>
            </w:r>
          </w:p>
        </w:tc>
        <w:tc>
          <w:tcPr>
            <w:tcW w:w="4932" w:type="dxa"/>
            <w:shd w:val="clear" w:color="auto" w:fill="auto"/>
          </w:tcPr>
          <w:p w:rsidR="001C6AA1" w:rsidRPr="00150070" w:rsidRDefault="001C6AA1" w:rsidP="00E872CD">
            <w:pPr>
              <w:spacing w:before="100" w:beforeAutospacing="1" w:after="100" w:afterAutospacing="1"/>
              <w:jc w:val="both"/>
              <w:rPr>
                <w:rFonts w:ascii="Century Gothic" w:hAnsi="Century Gothic" w:cs="Arial"/>
                <w:color w:val="222222"/>
              </w:rPr>
            </w:pPr>
            <w:r w:rsidRPr="00150070">
              <w:rPr>
                <w:rFonts w:ascii="Century Gothic" w:hAnsi="Century Gothic" w:cs="Arial"/>
                <w:color w:val="222222"/>
              </w:rPr>
              <w:t xml:space="preserve">We are </w:t>
            </w:r>
            <w:r w:rsidR="00110524" w:rsidRPr="00110524">
              <w:rPr>
                <w:rFonts w:ascii="Century Gothic" w:hAnsi="Century Gothic" w:cs="Arial"/>
                <w:color w:val="222222"/>
              </w:rPr>
              <w:t xml:space="preserve">pleased to announce the winner of the 2012 senior scholar award, selected by a committee of peers and nominated by SDS members. </w:t>
            </w:r>
          </w:p>
          <w:p w:rsidR="00110524" w:rsidRPr="00150070" w:rsidRDefault="00110524" w:rsidP="00E872CD">
            <w:pPr>
              <w:spacing w:before="100" w:beforeAutospacing="1" w:after="100" w:afterAutospacing="1"/>
              <w:jc w:val="both"/>
              <w:rPr>
                <w:rFonts w:ascii="Century Gothic" w:hAnsi="Century Gothic" w:cs="Arial"/>
                <w:color w:val="222222"/>
              </w:rPr>
            </w:pPr>
            <w:r w:rsidRPr="00110524">
              <w:rPr>
                <w:rFonts w:ascii="Century Gothic" w:hAnsi="Century Gothic" w:cs="Arial"/>
                <w:color w:val="222222"/>
              </w:rPr>
              <w:t>Here are some excerpts from Prof.</w:t>
            </w:r>
            <w:r w:rsidR="00140F6E">
              <w:rPr>
                <w:rFonts w:ascii="Century Gothic" w:hAnsi="Century Gothic" w:cs="Arial"/>
                <w:color w:val="222222"/>
              </w:rPr>
              <w:t xml:space="preserve"> Gill</w:t>
            </w:r>
            <w:r w:rsidRPr="00110524">
              <w:rPr>
                <w:rFonts w:ascii="Century Gothic" w:hAnsi="Century Gothic" w:cs="Arial"/>
                <w:color w:val="222222"/>
              </w:rPr>
              <w:t>’s nomination and letters of support that capture her essence as Dis</w:t>
            </w:r>
            <w:r w:rsidR="00D7692B">
              <w:rPr>
                <w:rFonts w:ascii="Century Gothic" w:hAnsi="Century Gothic" w:cs="Arial"/>
                <w:color w:val="222222"/>
              </w:rPr>
              <w:t>ability Studies senior scholar:</w:t>
            </w:r>
            <w:r w:rsidR="00D913D8" w:rsidRPr="00110524">
              <w:rPr>
                <w:rFonts w:ascii="Century Gothic" w:hAnsi="Century Gothic" w:cs="Arial"/>
                <w:color w:val="222222"/>
              </w:rPr>
              <w:t xml:space="preserve"> “Dr.</w:t>
            </w:r>
            <w:r w:rsidR="00140F6E">
              <w:rPr>
                <w:rFonts w:ascii="Century Gothic" w:hAnsi="Century Gothic" w:cs="Arial"/>
                <w:color w:val="222222"/>
              </w:rPr>
              <w:t xml:space="preserve"> Gill</w:t>
            </w:r>
            <w:r w:rsidR="00D913D8" w:rsidRPr="00150070">
              <w:rPr>
                <w:rFonts w:ascii="Century Gothic" w:hAnsi="Century Gothic" w:cs="Arial"/>
                <w:color w:val="222222"/>
              </w:rPr>
              <w:t> </w:t>
            </w:r>
            <w:r w:rsidR="00D913D8" w:rsidRPr="00110524">
              <w:rPr>
                <w:rFonts w:ascii="Century Gothic" w:hAnsi="Century Gothic" w:cs="Arial"/>
                <w:color w:val="222222"/>
              </w:rPr>
              <w:t xml:space="preserve">is an Associate Professor of Disability Studies at the </w:t>
            </w:r>
          </w:p>
        </w:tc>
      </w:tr>
    </w:tbl>
    <w:p w:rsidR="00110524" w:rsidRPr="00110524" w:rsidRDefault="00D913D8" w:rsidP="00E872CD">
      <w:pPr>
        <w:spacing w:before="100" w:beforeAutospacing="1" w:after="100" w:afterAutospacing="1"/>
        <w:ind w:right="-360"/>
        <w:jc w:val="both"/>
        <w:rPr>
          <w:rFonts w:ascii="Century Gothic" w:hAnsi="Century Gothic" w:cs="Arial"/>
          <w:color w:val="222222"/>
        </w:rPr>
      </w:pPr>
      <w:r w:rsidRPr="00110524">
        <w:rPr>
          <w:rFonts w:ascii="Century Gothic" w:hAnsi="Century Gothic" w:cs="Arial"/>
          <w:color w:val="222222"/>
        </w:rPr>
        <w:t xml:space="preserve">University </w:t>
      </w:r>
      <w:r w:rsidR="00D7692B" w:rsidRPr="00110524">
        <w:rPr>
          <w:rFonts w:ascii="Century Gothic" w:hAnsi="Century Gothic" w:cs="Arial"/>
          <w:color w:val="222222"/>
        </w:rPr>
        <w:t xml:space="preserve">of Illinois at Chicago. She earned her Ph.D. in psychology from the University of Illinois, Urbana Champaign. She got involved in disability activism, independent living and disability studies in Los Angeles, where she met Irving Zola, Diane Coleman and many other </w:t>
      </w:r>
      <w:r w:rsidR="001C6AA1" w:rsidRPr="00110524">
        <w:rPr>
          <w:rFonts w:ascii="Century Gothic" w:hAnsi="Century Gothic" w:cs="Arial"/>
          <w:color w:val="222222"/>
        </w:rPr>
        <w:t xml:space="preserve">emerging leaders and activists in the disability </w:t>
      </w:r>
      <w:r w:rsidR="00110524" w:rsidRPr="00110524">
        <w:rPr>
          <w:rFonts w:ascii="Century Gothic" w:hAnsi="Century Gothic" w:cs="Arial"/>
          <w:color w:val="222222"/>
        </w:rPr>
        <w:t>movement. She worked as a rehabilitation psychologist and she directed a pioneering disability studies program at the University of Southern California. After she returned to Illinois in 1996, she joined the faculty of the University of Illinois at Chicago and</w:t>
      </w:r>
      <w:r w:rsidR="001C6AA1">
        <w:rPr>
          <w:rFonts w:ascii="Century Gothic" w:hAnsi="Century Gothic" w:cs="Arial"/>
          <w:color w:val="222222"/>
        </w:rPr>
        <w:t xml:space="preserve"> </w:t>
      </w:r>
      <w:r w:rsidR="00110524" w:rsidRPr="00110524">
        <w:rPr>
          <w:rFonts w:ascii="Century Gothic" w:hAnsi="Century Gothic" w:cs="Arial"/>
          <w:color w:val="222222"/>
        </w:rPr>
        <w:t>founded the Chicago Institute of Disability Research, which she continues to direct today.”</w:t>
      </w:r>
    </w:p>
    <w:p w:rsidR="00110524" w:rsidRPr="00110524" w:rsidRDefault="00110524" w:rsidP="00E872CD">
      <w:pPr>
        <w:spacing w:after="0"/>
        <w:jc w:val="both"/>
        <w:rPr>
          <w:rFonts w:ascii="Century Gothic" w:hAnsi="Century Gothic" w:cs="Arial"/>
          <w:color w:val="222222"/>
        </w:rPr>
      </w:pPr>
      <w:r w:rsidRPr="00110524">
        <w:rPr>
          <w:rFonts w:ascii="Century Gothic" w:hAnsi="Century Gothic" w:cs="Arial"/>
          <w:color w:val="222222"/>
        </w:rPr>
        <w:t>“Dr.</w:t>
      </w:r>
      <w:r w:rsidR="00140F6E">
        <w:rPr>
          <w:rFonts w:ascii="Century Gothic" w:hAnsi="Century Gothic" w:cs="Arial"/>
          <w:color w:val="222222"/>
        </w:rPr>
        <w:t xml:space="preserve"> Gill </w:t>
      </w:r>
      <w:r w:rsidRPr="00110524">
        <w:rPr>
          <w:rFonts w:ascii="Century Gothic" w:hAnsi="Century Gothic" w:cs="Arial"/>
          <w:color w:val="222222"/>
        </w:rPr>
        <w:t>has made diverse, significant, and lasting contributions to the establishment of disability studies as a scholarly field. Dr.</w:t>
      </w:r>
      <w:r w:rsidR="00140F6E">
        <w:rPr>
          <w:rFonts w:ascii="Century Gothic" w:hAnsi="Century Gothic" w:cs="Arial"/>
          <w:color w:val="222222"/>
        </w:rPr>
        <w:t xml:space="preserve"> Gill </w:t>
      </w:r>
      <w:r w:rsidRPr="00110524">
        <w:rPr>
          <w:rFonts w:ascii="Century Gothic" w:hAnsi="Century Gothic" w:cs="Arial"/>
          <w:color w:val="222222"/>
        </w:rPr>
        <w:t>has made significant research contributions in areas of disability identity and community, disability culture; sexuality; parenting; women with disabilities’ access to healthcare; training of healthcare professionals to provide more appropriate care to persons with disabilities; and perhaps most notably, in her scholarly writings that challenge the devaluation of disabled people in bioethical debates.”</w:t>
      </w:r>
    </w:p>
    <w:p w:rsidR="00110524" w:rsidRPr="00110524" w:rsidRDefault="00110524" w:rsidP="00E872CD">
      <w:pPr>
        <w:spacing w:after="0"/>
        <w:jc w:val="both"/>
        <w:rPr>
          <w:rFonts w:ascii="Century Gothic" w:hAnsi="Century Gothic" w:cs="Arial"/>
          <w:color w:val="222222"/>
        </w:rPr>
      </w:pPr>
      <w:r w:rsidRPr="00110524">
        <w:rPr>
          <w:rFonts w:ascii="Century Gothic" w:hAnsi="Century Gothic" w:cs="Arial"/>
          <w:color w:val="222222"/>
        </w:rPr>
        <w:t> </w:t>
      </w:r>
    </w:p>
    <w:p w:rsidR="00110524" w:rsidRPr="00110524" w:rsidRDefault="00110524" w:rsidP="00E872CD">
      <w:pPr>
        <w:spacing w:after="0"/>
        <w:jc w:val="both"/>
        <w:rPr>
          <w:rFonts w:ascii="Century Gothic" w:hAnsi="Century Gothic" w:cs="Arial"/>
          <w:color w:val="222222"/>
        </w:rPr>
      </w:pPr>
      <w:r w:rsidRPr="00110524">
        <w:rPr>
          <w:rFonts w:ascii="Century Gothic" w:hAnsi="Century Gothic" w:cs="Arial"/>
          <w:color w:val="222222"/>
        </w:rPr>
        <w:t>“Unlike many scholars who are known within their own circles, Carol’s influence and reputation extend broadly to field such as rehabilitation, literature, cultural and women’s studies, ethics, and history.  Such broad reach takes disability studies beyond its own boundaries to audiences who can and must think of disability in progressive and creative ways necessary to make profound and sustained change in rights and participation.”</w:t>
      </w:r>
    </w:p>
    <w:p w:rsidR="00110524" w:rsidRPr="00110524" w:rsidRDefault="00110524" w:rsidP="00E872CD">
      <w:pPr>
        <w:spacing w:after="0"/>
        <w:jc w:val="both"/>
        <w:rPr>
          <w:rFonts w:ascii="Century Gothic" w:hAnsi="Century Gothic" w:cs="Arial"/>
          <w:color w:val="222222"/>
        </w:rPr>
      </w:pPr>
      <w:r w:rsidRPr="00110524">
        <w:rPr>
          <w:rFonts w:ascii="Century Gothic" w:hAnsi="Century Gothic" w:cs="Arial"/>
          <w:color w:val="222222"/>
        </w:rPr>
        <w:t> </w:t>
      </w:r>
    </w:p>
    <w:p w:rsidR="00110524" w:rsidRPr="00110524" w:rsidRDefault="00110524" w:rsidP="00E872CD">
      <w:pPr>
        <w:spacing w:after="0"/>
        <w:jc w:val="both"/>
        <w:rPr>
          <w:rFonts w:ascii="Century Gothic" w:hAnsi="Century Gothic" w:cs="Arial"/>
          <w:color w:val="222222"/>
        </w:rPr>
      </w:pPr>
      <w:r w:rsidRPr="00110524">
        <w:rPr>
          <w:rFonts w:ascii="Century Gothic" w:hAnsi="Century Gothic" w:cs="Arial"/>
          <w:color w:val="222222"/>
        </w:rPr>
        <w:t xml:space="preserve">“I believe Carol is the perfect candidate for this award, not only for her significant scholarship, teaching and mentoring within Disability Studies, but also for her groundbreaking work as a disability rights activist, indeed setting the </w:t>
      </w:r>
      <w:r w:rsidRPr="00110524">
        <w:rPr>
          <w:rFonts w:ascii="Century Gothic" w:hAnsi="Century Gothic" w:cs="Arial"/>
          <w:color w:val="222222"/>
        </w:rPr>
        <w:lastRenderedPageBreak/>
        <w:t>stage in the U.S. for the creation of the Society of Disability Studies and the field of Disability Studies as coming from within disability communities and led by disabled people.”</w:t>
      </w:r>
    </w:p>
    <w:p w:rsidR="00110524" w:rsidRPr="00110524" w:rsidRDefault="00110524" w:rsidP="00E872CD">
      <w:pPr>
        <w:spacing w:after="0"/>
        <w:jc w:val="both"/>
        <w:rPr>
          <w:rFonts w:ascii="Century Gothic" w:hAnsi="Century Gothic" w:cs="Arial"/>
          <w:color w:val="222222"/>
        </w:rPr>
      </w:pPr>
      <w:r w:rsidRPr="00110524">
        <w:rPr>
          <w:rFonts w:ascii="Century Gothic" w:hAnsi="Century Gothic" w:cs="Arial"/>
          <w:color w:val="222222"/>
        </w:rPr>
        <w:t> </w:t>
      </w:r>
    </w:p>
    <w:p w:rsidR="00110524" w:rsidRPr="00110524" w:rsidRDefault="00110524" w:rsidP="00E872CD">
      <w:pPr>
        <w:spacing w:after="0"/>
        <w:jc w:val="both"/>
        <w:rPr>
          <w:rFonts w:ascii="Century Gothic" w:hAnsi="Century Gothic" w:cs="Arial"/>
          <w:color w:val="222222"/>
        </w:rPr>
      </w:pPr>
      <w:r w:rsidRPr="00110524">
        <w:rPr>
          <w:rFonts w:ascii="Century Gothic" w:hAnsi="Century Gothic" w:cs="Arial"/>
          <w:color w:val="222222"/>
        </w:rPr>
        <w:t>“Perhaps one of the key signs of a senior scholar is to see the legacy impact upon students who then become central scholars in the field themselves; this is evident in Dr.</w:t>
      </w:r>
      <w:r w:rsidR="00D17084">
        <w:rPr>
          <w:rFonts w:ascii="Century Gothic" w:hAnsi="Century Gothic" w:cs="Arial"/>
          <w:color w:val="222222"/>
        </w:rPr>
        <w:t xml:space="preserve"> Gill’</w:t>
      </w:r>
      <w:r w:rsidRPr="00110524">
        <w:rPr>
          <w:rFonts w:ascii="Century Gothic" w:hAnsi="Century Gothic" w:cs="Arial"/>
          <w:color w:val="222222"/>
        </w:rPr>
        <w:t>s legacy.”</w:t>
      </w:r>
    </w:p>
    <w:p w:rsidR="00110524" w:rsidRPr="00110524" w:rsidRDefault="00110524" w:rsidP="00E872CD">
      <w:pPr>
        <w:spacing w:after="0"/>
        <w:jc w:val="both"/>
        <w:rPr>
          <w:rFonts w:ascii="Century Gothic" w:hAnsi="Century Gothic" w:cs="Arial"/>
          <w:color w:val="222222"/>
        </w:rPr>
      </w:pPr>
      <w:r w:rsidRPr="00110524">
        <w:rPr>
          <w:rFonts w:ascii="Century Gothic" w:hAnsi="Century Gothic" w:cs="Arial"/>
          <w:color w:val="222222"/>
        </w:rPr>
        <w:t> </w:t>
      </w:r>
    </w:p>
    <w:p w:rsidR="003E5702" w:rsidRDefault="009159EB" w:rsidP="00F22A9F">
      <w:pPr>
        <w:spacing w:after="0"/>
        <w:jc w:val="center"/>
        <w:rPr>
          <w:rFonts w:ascii="Century Gothic" w:hAnsi="Century Gothic"/>
          <w:color w:val="005828"/>
          <w:sz w:val="32"/>
          <w:szCs w:val="32"/>
        </w:rPr>
      </w:pPr>
      <w:r>
        <w:rPr>
          <w:rFonts w:ascii="Century Gothic" w:hAnsi="Century Gothic"/>
          <w:color w:val="005828"/>
          <w:sz w:val="32"/>
          <w:szCs w:val="32"/>
        </w:rPr>
        <w:t>Irving K. Zola A</w:t>
      </w:r>
      <w:r w:rsidR="003E5702">
        <w:rPr>
          <w:rFonts w:ascii="Century Gothic" w:hAnsi="Century Gothic"/>
          <w:color w:val="005828"/>
          <w:sz w:val="32"/>
          <w:szCs w:val="32"/>
        </w:rPr>
        <w:t>wa</w:t>
      </w:r>
      <w:r>
        <w:rPr>
          <w:rFonts w:ascii="Century Gothic" w:hAnsi="Century Gothic"/>
          <w:color w:val="005828"/>
          <w:sz w:val="32"/>
          <w:szCs w:val="32"/>
        </w:rPr>
        <w:t xml:space="preserve">rd for </w:t>
      </w:r>
      <w:r>
        <w:rPr>
          <w:rFonts w:ascii="Century Gothic" w:hAnsi="Century Gothic"/>
          <w:color w:val="005828"/>
          <w:sz w:val="32"/>
          <w:szCs w:val="32"/>
        </w:rPr>
        <w:br/>
        <w:t>emerging scholarship in disability s</w:t>
      </w:r>
      <w:r w:rsidR="003E5702">
        <w:rPr>
          <w:rFonts w:ascii="Century Gothic" w:hAnsi="Century Gothic"/>
          <w:color w:val="005828"/>
          <w:sz w:val="32"/>
          <w:szCs w:val="32"/>
        </w:rPr>
        <w:t>tudies</w:t>
      </w:r>
    </w:p>
    <w:p w:rsidR="003E5702" w:rsidRDefault="003E5702" w:rsidP="00F22A9F">
      <w:pPr>
        <w:spacing w:after="0"/>
        <w:jc w:val="center"/>
        <w:rPr>
          <w:rFonts w:ascii="Century Gothic" w:hAnsi="Century Gothic"/>
          <w:color w:val="005828"/>
          <w:sz w:val="32"/>
          <w:szCs w:val="32"/>
        </w:rPr>
      </w:pPr>
    </w:p>
    <w:p w:rsidR="003E5702" w:rsidRDefault="003E5702" w:rsidP="003E5702">
      <w:pPr>
        <w:spacing w:after="0"/>
        <w:rPr>
          <w:rFonts w:ascii="Century Gothic" w:hAnsi="Century Gothic"/>
          <w:color w:val="005828"/>
          <w:sz w:val="32"/>
          <w:szCs w:val="32"/>
        </w:rPr>
      </w:pPr>
      <w:r>
        <w:rPr>
          <w:rFonts w:ascii="Arial" w:hAnsi="Arial" w:cs="Arial"/>
          <w:color w:val="222222"/>
          <w:sz w:val="20"/>
          <w:szCs w:val="20"/>
        </w:rPr>
        <w:t> </w:t>
      </w:r>
    </w:p>
    <w:tbl>
      <w:tblPr>
        <w:tblW w:w="0" w:type="auto"/>
        <w:tblLook w:val="04A0" w:firstRow="1" w:lastRow="0" w:firstColumn="1" w:lastColumn="0" w:noHBand="0" w:noVBand="1"/>
      </w:tblPr>
      <w:tblGrid>
        <w:gridCol w:w="7038"/>
        <w:gridCol w:w="2538"/>
      </w:tblGrid>
      <w:tr w:rsidR="003E5702" w:rsidRPr="00875DD6" w:rsidTr="00875DD6">
        <w:tc>
          <w:tcPr>
            <w:tcW w:w="7038" w:type="dxa"/>
            <w:shd w:val="clear" w:color="auto" w:fill="auto"/>
          </w:tcPr>
          <w:p w:rsidR="003E5702" w:rsidRPr="00875DD6" w:rsidRDefault="003E5702" w:rsidP="00E872CD">
            <w:pPr>
              <w:spacing w:after="0"/>
              <w:jc w:val="both"/>
              <w:rPr>
                <w:rFonts w:ascii="Century Gothic" w:hAnsi="Century Gothic"/>
                <w:color w:val="005828"/>
              </w:rPr>
            </w:pPr>
            <w:proofErr w:type="spellStart"/>
            <w:r w:rsidRPr="00875DD6">
              <w:rPr>
                <w:rFonts w:ascii="Century Gothic" w:hAnsi="Century Gothic" w:cs="Arial"/>
                <w:color w:val="222222"/>
              </w:rPr>
              <w:t>Jina</w:t>
            </w:r>
            <w:proofErr w:type="spellEnd"/>
            <w:r w:rsidRPr="00875DD6">
              <w:rPr>
                <w:rFonts w:ascii="Century Gothic" w:hAnsi="Century Gothic" w:cs="Arial"/>
                <w:color w:val="222222"/>
              </w:rPr>
              <w:t xml:space="preserve"> Kim is a Ph.D. candidate in the Women's Studies and English joint program at the University of Michigan, Ann Arbor.  A Georgia native, she received her B.A. from Agnes Scott College in 2007.  Her research interests include contemporary multi-ethnic American literature, disability studies, women of color feminist critique, and performance studies. Kim will present her award-winning essay, “</w:t>
            </w:r>
            <w:r w:rsidRPr="00875DD6">
              <w:rPr>
                <w:rFonts w:ascii="Century Gothic" w:hAnsi="Century Gothic" w:cs="Arial"/>
                <w:i/>
                <w:iCs/>
                <w:color w:val="222222"/>
              </w:rPr>
              <w:t xml:space="preserve">The People of </w:t>
            </w:r>
            <w:proofErr w:type="spellStart"/>
            <w:r w:rsidRPr="00875DD6">
              <w:rPr>
                <w:rFonts w:ascii="Century Gothic" w:hAnsi="Century Gothic" w:cs="Arial"/>
                <w:i/>
                <w:iCs/>
                <w:color w:val="222222"/>
              </w:rPr>
              <w:t>Apokalis</w:t>
            </w:r>
            <w:proofErr w:type="spellEnd"/>
            <w:r w:rsidRPr="00875DD6">
              <w:rPr>
                <w:rFonts w:ascii="Century Gothic" w:hAnsi="Century Gothic" w:cs="Arial"/>
                <w:i/>
                <w:iCs/>
                <w:color w:val="222222"/>
              </w:rPr>
              <w:t>:  Spatial Disability and the Bhopal Disaster</w:t>
            </w:r>
            <w:r w:rsidRPr="00875DD6">
              <w:rPr>
                <w:rFonts w:ascii="Century Gothic" w:hAnsi="Century Gothic" w:cs="Arial"/>
                <w:color w:val="222222"/>
              </w:rPr>
              <w:t xml:space="preserve">,” at </w:t>
            </w:r>
            <w:proofErr w:type="spellStart"/>
            <w:r w:rsidRPr="00875DD6">
              <w:rPr>
                <w:rFonts w:ascii="Century Gothic" w:hAnsi="Century Gothic" w:cs="Arial"/>
                <w:color w:val="222222"/>
              </w:rPr>
              <w:t>sds</w:t>
            </w:r>
            <w:proofErr w:type="spellEnd"/>
            <w:r w:rsidRPr="00875DD6">
              <w:rPr>
                <w:rFonts w:ascii="Century Gothic" w:hAnsi="Century Gothic" w:cs="Arial"/>
                <w:color w:val="222222"/>
              </w:rPr>
              <w:t xml:space="preserve"> in Denver.</w:t>
            </w:r>
          </w:p>
          <w:p w:rsidR="003E5702" w:rsidRPr="00875DD6" w:rsidRDefault="003E5702" w:rsidP="00875DD6">
            <w:pPr>
              <w:spacing w:after="0"/>
              <w:rPr>
                <w:rFonts w:ascii="Century Gothic" w:hAnsi="Century Gothic"/>
                <w:color w:val="005828"/>
                <w:sz w:val="32"/>
                <w:szCs w:val="32"/>
              </w:rPr>
            </w:pPr>
          </w:p>
        </w:tc>
        <w:tc>
          <w:tcPr>
            <w:tcW w:w="2538" w:type="dxa"/>
            <w:shd w:val="clear" w:color="auto" w:fill="auto"/>
          </w:tcPr>
          <w:p w:rsidR="003E5702" w:rsidRPr="00875DD6" w:rsidRDefault="005A5278" w:rsidP="00875DD6">
            <w:pPr>
              <w:spacing w:after="0"/>
              <w:jc w:val="right"/>
              <w:rPr>
                <w:rFonts w:ascii="Century Gothic" w:hAnsi="Century Gothic"/>
                <w:color w:val="005828"/>
                <w:sz w:val="32"/>
                <w:szCs w:val="32"/>
              </w:rPr>
            </w:pPr>
            <w:r>
              <w:rPr>
                <w:rFonts w:ascii="Century Gothic" w:hAnsi="Century Gothic"/>
                <w:color w:val="005828"/>
                <w:sz w:val="32"/>
                <w:szCs w:val="32"/>
              </w:rPr>
              <w:pict>
                <v:shape id="_x0000_i1028" type="#_x0000_t75" alt="Jina Kim headshot, outdoors" style="width:100.4pt;height:150.65pt">
                  <v:imagedata r:id="rId18" o:title="Jina Kim-1"/>
                </v:shape>
              </w:pict>
            </w:r>
          </w:p>
        </w:tc>
      </w:tr>
    </w:tbl>
    <w:p w:rsidR="00410F99" w:rsidRPr="003E5702" w:rsidRDefault="00410F99" w:rsidP="00410F99">
      <w:pPr>
        <w:spacing w:after="0"/>
        <w:jc w:val="both"/>
        <w:rPr>
          <w:rFonts w:ascii="Century Gothic" w:hAnsi="Century Gothic" w:cs="Arial"/>
          <w:color w:val="222222"/>
        </w:rPr>
      </w:pPr>
      <w:r>
        <w:rPr>
          <w:rFonts w:ascii="Century Gothic" w:hAnsi="Century Gothic" w:cs="Arial"/>
          <w:color w:val="222222"/>
        </w:rPr>
        <w:t xml:space="preserve">Renewed congratulations to Professor Carol Gill and </w:t>
      </w:r>
      <w:proofErr w:type="spellStart"/>
      <w:r>
        <w:rPr>
          <w:rFonts w:ascii="Century Gothic" w:hAnsi="Century Gothic" w:cs="Arial"/>
          <w:color w:val="222222"/>
        </w:rPr>
        <w:t>Jina</w:t>
      </w:r>
      <w:proofErr w:type="spellEnd"/>
      <w:r>
        <w:rPr>
          <w:rFonts w:ascii="Century Gothic" w:hAnsi="Century Gothic" w:cs="Arial"/>
          <w:color w:val="222222"/>
        </w:rPr>
        <w:t xml:space="preserve"> Kim, and warm thanks to those of you who </w:t>
      </w:r>
      <w:r w:rsidRPr="00110524">
        <w:rPr>
          <w:rFonts w:ascii="Century Gothic" w:hAnsi="Century Gothic" w:cs="Arial"/>
          <w:color w:val="222222"/>
        </w:rPr>
        <w:t xml:space="preserve">participated in the SDS </w:t>
      </w:r>
      <w:r>
        <w:rPr>
          <w:rFonts w:ascii="Century Gothic" w:hAnsi="Century Gothic" w:cs="Arial"/>
          <w:color w:val="222222"/>
        </w:rPr>
        <w:t>a</w:t>
      </w:r>
      <w:r w:rsidRPr="00110524">
        <w:rPr>
          <w:rFonts w:ascii="Century Gothic" w:hAnsi="Century Gothic" w:cs="Arial"/>
          <w:color w:val="222222"/>
        </w:rPr>
        <w:t>ward process</w:t>
      </w:r>
      <w:r>
        <w:rPr>
          <w:rFonts w:ascii="Century Gothic" w:hAnsi="Century Gothic" w:cs="Arial"/>
          <w:color w:val="222222"/>
        </w:rPr>
        <w:t>es</w:t>
      </w:r>
      <w:r w:rsidRPr="00110524">
        <w:rPr>
          <w:rFonts w:ascii="Century Gothic" w:hAnsi="Century Gothic" w:cs="Arial"/>
          <w:color w:val="222222"/>
        </w:rPr>
        <w:t>.</w:t>
      </w:r>
      <w:r>
        <w:rPr>
          <w:rFonts w:ascii="Century Gothic" w:hAnsi="Century Gothic" w:cs="Arial"/>
          <w:color w:val="222222"/>
        </w:rPr>
        <w:t xml:space="preserve"> As ever, we had an embarrassment of riches this year, a testament to the strength of our community and the fantastic work being done in disability studies!</w:t>
      </w:r>
    </w:p>
    <w:p w:rsidR="0044404F" w:rsidRDefault="0044404F" w:rsidP="00630CE6">
      <w:pPr>
        <w:spacing w:after="0"/>
        <w:jc w:val="center"/>
        <w:rPr>
          <w:rFonts w:ascii="Century Gothic" w:hAnsi="Century Gothic"/>
          <w:color w:val="005828"/>
          <w:sz w:val="32"/>
          <w:szCs w:val="32"/>
        </w:rPr>
      </w:pPr>
    </w:p>
    <w:p w:rsidR="00630CE6" w:rsidRPr="00630CE6" w:rsidRDefault="00861EDC" w:rsidP="00630CE6">
      <w:pPr>
        <w:spacing w:after="0"/>
        <w:jc w:val="center"/>
        <w:rPr>
          <w:rFonts w:ascii="Century Gothic" w:hAnsi="Century Gothic"/>
          <w:color w:val="005828"/>
          <w:sz w:val="32"/>
          <w:szCs w:val="32"/>
        </w:rPr>
      </w:pPr>
      <w:r>
        <w:rPr>
          <w:rFonts w:ascii="Century Gothic" w:hAnsi="Century Gothic"/>
          <w:color w:val="005828"/>
          <w:sz w:val="32"/>
          <w:szCs w:val="32"/>
        </w:rPr>
        <w:t>announcing the DSQ e</w:t>
      </w:r>
      <w:r w:rsidR="00632F5B">
        <w:rPr>
          <w:rFonts w:ascii="Century Gothic" w:hAnsi="Century Gothic"/>
          <w:color w:val="005828"/>
          <w:sz w:val="32"/>
          <w:szCs w:val="32"/>
        </w:rPr>
        <w:t xml:space="preserve">ditorial </w:t>
      </w:r>
      <w:r>
        <w:rPr>
          <w:rFonts w:ascii="Century Gothic" w:hAnsi="Century Gothic"/>
          <w:color w:val="005828"/>
          <w:sz w:val="32"/>
          <w:szCs w:val="32"/>
        </w:rPr>
        <w:t>t</w:t>
      </w:r>
      <w:r w:rsidR="00632F5B">
        <w:rPr>
          <w:rFonts w:ascii="Century Gothic" w:hAnsi="Century Gothic"/>
          <w:color w:val="005828"/>
          <w:sz w:val="32"/>
          <w:szCs w:val="32"/>
        </w:rPr>
        <w:t>ransition!</w:t>
      </w:r>
    </w:p>
    <w:p w:rsidR="00E872CD" w:rsidRDefault="00E872CD" w:rsidP="00E872CD">
      <w:pPr>
        <w:spacing w:after="0"/>
        <w:rPr>
          <w:rFonts w:ascii="Century Gothic" w:hAnsi="Century Gothic"/>
          <w:color w:val="005828"/>
          <w:sz w:val="32"/>
          <w:szCs w:val="32"/>
        </w:rPr>
      </w:pPr>
    </w:p>
    <w:p w:rsidR="00AC05A4" w:rsidRDefault="00630CE6" w:rsidP="00E872CD">
      <w:pPr>
        <w:spacing w:after="0"/>
        <w:rPr>
          <w:rFonts w:ascii="Century Gothic" w:hAnsi="Century Gothic"/>
          <w:color w:val="005828"/>
          <w:sz w:val="32"/>
          <w:szCs w:val="32"/>
        </w:rPr>
      </w:pPr>
      <w:r>
        <w:rPr>
          <w:rFonts w:ascii="Century Gothic" w:hAnsi="Century Gothic"/>
          <w:color w:val="005828"/>
          <w:sz w:val="32"/>
          <w:szCs w:val="32"/>
        </w:rPr>
        <w:t>i</w:t>
      </w:r>
      <w:r w:rsidR="00DC2E15">
        <w:rPr>
          <w:rFonts w:ascii="Century Gothic" w:hAnsi="Century Gothic"/>
          <w:color w:val="005828"/>
          <w:sz w:val="32"/>
          <w:szCs w:val="32"/>
        </w:rPr>
        <w:t>ncoming |</w:t>
      </w:r>
      <w:r w:rsidR="00DD4F8C">
        <w:rPr>
          <w:rFonts w:ascii="Century Gothic" w:hAnsi="Century Gothic"/>
          <w:color w:val="005828"/>
          <w:sz w:val="32"/>
          <w:szCs w:val="32"/>
        </w:rPr>
        <w:t>Bruce Henderson…</w:t>
      </w:r>
      <w:r w:rsidR="00E665FD">
        <w:rPr>
          <w:rFonts w:ascii="Century Gothic" w:hAnsi="Century Gothic"/>
          <w:color w:val="005828"/>
          <w:sz w:val="32"/>
          <w:szCs w:val="32"/>
        </w:rPr>
        <w:br/>
      </w:r>
    </w:p>
    <w:tbl>
      <w:tblPr>
        <w:tblW w:w="0" w:type="auto"/>
        <w:tblLook w:val="04A0" w:firstRow="1" w:lastRow="0" w:firstColumn="1" w:lastColumn="0" w:noHBand="0" w:noVBand="1"/>
      </w:tblPr>
      <w:tblGrid>
        <w:gridCol w:w="2988"/>
        <w:gridCol w:w="6588"/>
      </w:tblGrid>
      <w:tr w:rsidR="005E16D5" w:rsidRPr="00875DD6" w:rsidTr="00BA0FF4">
        <w:tc>
          <w:tcPr>
            <w:tcW w:w="2988" w:type="dxa"/>
            <w:shd w:val="clear" w:color="auto" w:fill="auto"/>
          </w:tcPr>
          <w:p w:rsidR="005E16D5" w:rsidRPr="00875DD6" w:rsidRDefault="005A5278" w:rsidP="00D424A5">
            <w:pPr>
              <w:pStyle w:val="NormalWeb"/>
              <w:spacing w:after="0" w:afterAutospacing="0" w:line="300" w:lineRule="atLeast"/>
              <w:jc w:val="both"/>
              <w:textAlignment w:val="baseline"/>
              <w:rPr>
                <w:rFonts w:ascii="Century Gothic" w:hAnsi="Century Gothic" w:cs="Arial"/>
                <w:color w:val="222222"/>
              </w:rPr>
            </w:pPr>
            <w:r>
              <w:rPr>
                <w:rFonts w:ascii="Century Gothic" w:hAnsi="Century Gothic"/>
                <w:color w:val="005828"/>
              </w:rPr>
              <w:pict>
                <v:shape id="_x0000_i1029" type="#_x0000_t75" alt="Dr. Bruce Henderson, headshot" style="width:129.8pt;height:144.95pt">
                  <v:imagedata r:id="rId19" o:title="Henderson"/>
                </v:shape>
              </w:pict>
            </w:r>
          </w:p>
        </w:tc>
        <w:tc>
          <w:tcPr>
            <w:tcW w:w="6588" w:type="dxa"/>
            <w:shd w:val="clear" w:color="auto" w:fill="auto"/>
          </w:tcPr>
          <w:p w:rsidR="005E16D5" w:rsidRPr="00875DD6" w:rsidRDefault="00E665FD" w:rsidP="00E872CD">
            <w:pPr>
              <w:spacing w:after="0"/>
              <w:jc w:val="both"/>
              <w:rPr>
                <w:rFonts w:ascii="Century Gothic" w:hAnsi="Century Gothic"/>
                <w:color w:val="005828"/>
              </w:rPr>
            </w:pPr>
            <w:r w:rsidRPr="00875DD6">
              <w:rPr>
                <w:rFonts w:ascii="Century Gothic" w:hAnsi="Century Gothic" w:cs="Arial"/>
                <w:color w:val="494949"/>
              </w:rPr>
              <w:t xml:space="preserve">Bruce Henderson is Professor of Speech </w:t>
            </w:r>
            <w:proofErr w:type="spellStart"/>
            <w:r w:rsidRPr="00875DD6">
              <w:rPr>
                <w:rFonts w:ascii="Century Gothic" w:hAnsi="Century Gothic" w:cs="Arial"/>
                <w:color w:val="494949"/>
              </w:rPr>
              <w:t>Commu</w:t>
            </w:r>
            <w:r w:rsidR="008F68B8" w:rsidRPr="00875DD6">
              <w:rPr>
                <w:rFonts w:ascii="Century Gothic" w:hAnsi="Century Gothic" w:cs="Arial"/>
                <w:color w:val="494949"/>
              </w:rPr>
              <w:t>-</w:t>
            </w:r>
            <w:r w:rsidRPr="00875DD6">
              <w:rPr>
                <w:rFonts w:ascii="Century Gothic" w:hAnsi="Century Gothic" w:cs="Arial"/>
                <w:color w:val="494949"/>
              </w:rPr>
              <w:t>nication</w:t>
            </w:r>
            <w:proofErr w:type="spellEnd"/>
            <w:r w:rsidRPr="00875DD6">
              <w:rPr>
                <w:rFonts w:ascii="Century Gothic" w:hAnsi="Century Gothic" w:cs="Arial"/>
                <w:color w:val="494949"/>
              </w:rPr>
              <w:t xml:space="preserve"> and Coordinator of the Program in Culture and Communication and the Minor in Health Communication at Ithaca College. He has his B.S., M.A., and Ph.D. in Performance Studies (formerly Interpretation) from Northwestern University and a Ph.D. in Disability Studies from the University of Illinois at Chicago. His primary teaching areas include performance of literature, folklore and storytelling, health communication, and interdisciplinary courses in</w:t>
            </w:r>
          </w:p>
        </w:tc>
      </w:tr>
    </w:tbl>
    <w:p w:rsidR="00E665FD" w:rsidRDefault="00E665FD" w:rsidP="00E872CD">
      <w:pPr>
        <w:spacing w:after="0"/>
        <w:jc w:val="both"/>
        <w:rPr>
          <w:rFonts w:ascii="Century Gothic" w:hAnsi="Century Gothic" w:cs="Arial"/>
          <w:color w:val="222222"/>
        </w:rPr>
      </w:pPr>
      <w:r w:rsidRPr="00E665FD">
        <w:rPr>
          <w:rFonts w:ascii="Century Gothic" w:hAnsi="Century Gothic" w:cs="Arial"/>
          <w:color w:val="494949"/>
        </w:rPr>
        <w:lastRenderedPageBreak/>
        <w:t>disability studies, cultural studies, and aging studies.</w:t>
      </w:r>
      <w:r w:rsidR="008F68B8">
        <w:rPr>
          <w:rFonts w:ascii="Century Gothic" w:hAnsi="Century Gothic" w:cs="Arial"/>
          <w:color w:val="494949"/>
        </w:rPr>
        <w:t xml:space="preserve"> </w:t>
      </w:r>
      <w:r w:rsidRPr="00E665FD">
        <w:rPr>
          <w:rFonts w:ascii="Century Gothic" w:hAnsi="Century Gothic" w:cs="Arial"/>
          <w:color w:val="494949"/>
        </w:rPr>
        <w:t>He is co-au</w:t>
      </w:r>
      <w:r w:rsidR="007C7367">
        <w:rPr>
          <w:rFonts w:ascii="Century Gothic" w:hAnsi="Century Gothic" w:cs="Arial"/>
          <w:color w:val="494949"/>
        </w:rPr>
        <w:t xml:space="preserve">thor </w:t>
      </w:r>
      <w:r w:rsidRPr="00E665FD">
        <w:rPr>
          <w:rFonts w:ascii="Century Gothic" w:hAnsi="Century Gothic" w:cs="Arial"/>
          <w:color w:val="494949"/>
        </w:rPr>
        <w:t xml:space="preserve">of the textbook </w:t>
      </w:r>
      <w:r w:rsidRPr="00E665FD">
        <w:rPr>
          <w:rFonts w:ascii="Century Gothic" w:hAnsi="Century Gothic" w:cs="Arial"/>
          <w:i/>
          <w:color w:val="494949"/>
        </w:rPr>
        <w:t>Performance: Texts and Contexts</w:t>
      </w:r>
      <w:r w:rsidR="007C7367">
        <w:rPr>
          <w:rFonts w:ascii="Century Gothic" w:hAnsi="Century Gothic" w:cs="Arial"/>
          <w:color w:val="494949"/>
        </w:rPr>
        <w:t xml:space="preserve"> and</w:t>
      </w:r>
      <w:r w:rsidRPr="00E665FD">
        <w:rPr>
          <w:rFonts w:ascii="Century Gothic" w:hAnsi="Century Gothic" w:cs="Arial"/>
          <w:color w:val="494949"/>
        </w:rPr>
        <w:t xml:space="preserve"> </w:t>
      </w:r>
      <w:r w:rsidRPr="007C7367">
        <w:rPr>
          <w:rFonts w:ascii="Century Gothic" w:hAnsi="Century Gothic" w:cs="Arial"/>
          <w:i/>
        </w:rPr>
        <w:t>Learning to Perform</w:t>
      </w:r>
      <w:r w:rsidR="007C7367" w:rsidRPr="007C7367">
        <w:rPr>
          <w:rFonts w:ascii="Century Gothic" w:hAnsi="Century Gothic" w:cs="Arial"/>
          <w:i/>
        </w:rPr>
        <w:t>: An Introduction</w:t>
      </w:r>
      <w:r w:rsidR="007C7367">
        <w:rPr>
          <w:rFonts w:ascii="Century Gothic" w:hAnsi="Century Gothic" w:cs="Arial"/>
          <w:color w:val="494949"/>
        </w:rPr>
        <w:t xml:space="preserve">, and co-editor of </w:t>
      </w:r>
      <w:r w:rsidR="007C7367" w:rsidRPr="007C7367">
        <w:rPr>
          <w:rFonts w:ascii="Century Gothic" w:hAnsi="Century Gothic"/>
          <w:i/>
        </w:rPr>
        <w:t>Understanding Disability Studies and Performance Studies</w:t>
      </w:r>
      <w:r w:rsidR="007C7367">
        <w:rPr>
          <w:rFonts w:ascii="Century Gothic" w:hAnsi="Century Gothic"/>
        </w:rPr>
        <w:t xml:space="preserve">. </w:t>
      </w:r>
      <w:r w:rsidRPr="007C7367">
        <w:rPr>
          <w:rFonts w:ascii="Century Gothic" w:hAnsi="Century Gothic" w:cs="Arial"/>
          <w:color w:val="494949"/>
        </w:rPr>
        <w:t>He has</w:t>
      </w:r>
      <w:r w:rsidRPr="00E665FD">
        <w:rPr>
          <w:rFonts w:ascii="Century Gothic" w:hAnsi="Century Gothic" w:cs="Arial"/>
          <w:color w:val="494949"/>
        </w:rPr>
        <w:t xml:space="preserve"> also published widely in such fields as 20th century literature, children’s literature, and LGBT/Queer studies. In addition, he is a frequent performer and director.</w:t>
      </w:r>
      <w:r w:rsidRPr="00E665FD">
        <w:rPr>
          <w:rStyle w:val="apple-converted-space"/>
          <w:rFonts w:ascii="Century Gothic" w:hAnsi="Century Gothic" w:cs="Arial"/>
          <w:color w:val="333333"/>
          <w:shd w:val="clear" w:color="auto" w:fill="FFFFFF"/>
        </w:rPr>
        <w:t> </w:t>
      </w:r>
      <w:r w:rsidRPr="00E665FD">
        <w:rPr>
          <w:rFonts w:ascii="Century Gothic" w:hAnsi="Century Gothic" w:cs="Arial"/>
          <w:color w:val="333333"/>
          <w:shd w:val="clear" w:color="auto" w:fill="FFFFFF"/>
        </w:rPr>
        <w:t xml:space="preserve"> The National Communication Association (NCA) honored Henderson with its </w:t>
      </w:r>
      <w:proofErr w:type="spellStart"/>
      <w:r w:rsidRPr="00E665FD">
        <w:rPr>
          <w:rFonts w:ascii="Century Gothic" w:hAnsi="Century Gothic" w:cs="Arial"/>
          <w:color w:val="333333"/>
          <w:shd w:val="clear" w:color="auto" w:fill="FFFFFF"/>
        </w:rPr>
        <w:t>Lilla</w:t>
      </w:r>
      <w:proofErr w:type="spellEnd"/>
      <w:r w:rsidRPr="00E665FD">
        <w:rPr>
          <w:rFonts w:ascii="Century Gothic" w:hAnsi="Century Gothic" w:cs="Arial"/>
          <w:color w:val="333333"/>
          <w:shd w:val="clear" w:color="auto" w:fill="FFFFFF"/>
        </w:rPr>
        <w:t xml:space="preserve"> A. </w:t>
      </w:r>
      <w:proofErr w:type="spellStart"/>
      <w:r w:rsidRPr="00E665FD">
        <w:rPr>
          <w:rFonts w:ascii="Century Gothic" w:hAnsi="Century Gothic" w:cs="Arial"/>
          <w:color w:val="333333"/>
          <w:shd w:val="clear" w:color="auto" w:fill="FFFFFF"/>
        </w:rPr>
        <w:t>Heston</w:t>
      </w:r>
      <w:proofErr w:type="spellEnd"/>
      <w:r w:rsidRPr="00E665FD">
        <w:rPr>
          <w:rFonts w:ascii="Century Gothic" w:hAnsi="Century Gothic" w:cs="Arial"/>
          <w:color w:val="333333"/>
          <w:shd w:val="clear" w:color="auto" w:fill="FFFFFF"/>
        </w:rPr>
        <w:t xml:space="preserve"> Award for Outstanding Scholarship in Interpretation and Performance Studies</w:t>
      </w:r>
      <w:r w:rsidRPr="00E665FD">
        <w:rPr>
          <w:rStyle w:val="apple-converted-space"/>
          <w:rFonts w:ascii="Century Gothic" w:hAnsi="Century Gothic" w:cs="Arial"/>
          <w:color w:val="222222"/>
        </w:rPr>
        <w:t> </w:t>
      </w:r>
      <w:r w:rsidRPr="00E665FD">
        <w:rPr>
          <w:rFonts w:ascii="Century Gothic" w:hAnsi="Century Gothic" w:cs="Arial"/>
          <w:color w:val="222222"/>
        </w:rPr>
        <w:t>in 2011.</w:t>
      </w:r>
    </w:p>
    <w:p w:rsidR="00861EDC" w:rsidRDefault="001B2738" w:rsidP="00861EDC">
      <w:pPr>
        <w:spacing w:after="0"/>
        <w:jc w:val="right"/>
        <w:rPr>
          <w:rFonts w:ascii="Century Gothic" w:hAnsi="Century Gothic"/>
          <w:color w:val="005828"/>
          <w:sz w:val="32"/>
          <w:szCs w:val="32"/>
        </w:rPr>
      </w:pPr>
      <w:r>
        <w:rPr>
          <w:rFonts w:ascii="Century Gothic" w:hAnsi="Century Gothic"/>
          <w:color w:val="005828"/>
          <w:sz w:val="32"/>
          <w:szCs w:val="32"/>
        </w:rPr>
        <w:t>…</w:t>
      </w:r>
      <w:r w:rsidR="00D913D8">
        <w:rPr>
          <w:rFonts w:ascii="Century Gothic" w:hAnsi="Century Gothic"/>
          <w:color w:val="005828"/>
          <w:sz w:val="32"/>
          <w:szCs w:val="32"/>
        </w:rPr>
        <w:t>and</w:t>
      </w:r>
      <w:r w:rsidR="008F68B8">
        <w:rPr>
          <w:rFonts w:ascii="Century Gothic" w:hAnsi="Century Gothic"/>
          <w:color w:val="005828"/>
          <w:sz w:val="32"/>
          <w:szCs w:val="32"/>
        </w:rPr>
        <w:t xml:space="preserve"> </w:t>
      </w:r>
      <w:r w:rsidR="00861EDC">
        <w:rPr>
          <w:rFonts w:ascii="Century Gothic" w:hAnsi="Century Gothic"/>
          <w:color w:val="005828"/>
          <w:sz w:val="32"/>
          <w:szCs w:val="32"/>
        </w:rPr>
        <w:t>Noam Ostrander</w:t>
      </w:r>
    </w:p>
    <w:tbl>
      <w:tblPr>
        <w:tblW w:w="0" w:type="auto"/>
        <w:tblLook w:val="04A0" w:firstRow="1" w:lastRow="0" w:firstColumn="1" w:lastColumn="0" w:noHBand="0" w:noVBand="1"/>
      </w:tblPr>
      <w:tblGrid>
        <w:gridCol w:w="5688"/>
        <w:gridCol w:w="3888"/>
      </w:tblGrid>
      <w:tr w:rsidR="00AC05A4" w:rsidRPr="00875DD6" w:rsidTr="00B07E06">
        <w:tc>
          <w:tcPr>
            <w:tcW w:w="5688" w:type="dxa"/>
            <w:shd w:val="clear" w:color="auto" w:fill="auto"/>
          </w:tcPr>
          <w:p w:rsidR="00AC05A4" w:rsidRPr="00875DD6" w:rsidRDefault="00E665FD" w:rsidP="00B07E06">
            <w:pPr>
              <w:widowControl w:val="0"/>
              <w:spacing w:before="100" w:beforeAutospacing="1" w:after="0"/>
              <w:jc w:val="both"/>
              <w:rPr>
                <w:rFonts w:ascii="Century Gothic" w:hAnsi="Century Gothic"/>
              </w:rPr>
            </w:pPr>
            <w:r w:rsidRPr="00875DD6">
              <w:rPr>
                <w:rFonts w:ascii="Century Gothic" w:hAnsi="Century Gothic"/>
              </w:rPr>
              <w:br/>
              <w:t>Noam Ostrander, PhD, LCSW serves on the faculty of DePaul University’s Master of Social Work (MSW) Program.  He received his A.M. from the School of Social Service Administration at the University of Chicago and his Ph.D. in Disability Studies at the University of Illinois at Chicago.  Prior to joining the faculty, Dr. Ostrander worked with former gang members who sustained violently-</w:t>
            </w:r>
          </w:p>
        </w:tc>
        <w:tc>
          <w:tcPr>
            <w:tcW w:w="3888" w:type="dxa"/>
            <w:shd w:val="clear" w:color="auto" w:fill="auto"/>
          </w:tcPr>
          <w:p w:rsidR="00AC05A4" w:rsidRPr="00875DD6" w:rsidRDefault="00E665FD" w:rsidP="00B07E06">
            <w:pPr>
              <w:widowControl w:val="0"/>
              <w:tabs>
                <w:tab w:val="left" w:pos="210"/>
                <w:tab w:val="right" w:pos="3672"/>
              </w:tabs>
              <w:spacing w:before="100" w:beforeAutospacing="1" w:after="0"/>
              <w:jc w:val="both"/>
              <w:rPr>
                <w:rFonts w:ascii="Century Gothic" w:hAnsi="Century Gothic"/>
              </w:rPr>
            </w:pPr>
            <w:r w:rsidRPr="00875DD6">
              <w:rPr>
                <w:rFonts w:ascii="Century Gothic" w:hAnsi="Century Gothic"/>
              </w:rPr>
              <w:tab/>
            </w:r>
            <w:r w:rsidRPr="00875DD6">
              <w:rPr>
                <w:rFonts w:ascii="Century Gothic" w:hAnsi="Century Gothic"/>
              </w:rPr>
              <w:br/>
            </w:r>
            <w:r w:rsidRPr="00875DD6">
              <w:rPr>
                <w:rFonts w:ascii="Century Gothic" w:hAnsi="Century Gothic"/>
              </w:rPr>
              <w:tab/>
            </w:r>
            <w:r w:rsidR="005A5278">
              <w:rPr>
                <w:rFonts w:ascii="Century Gothic" w:hAnsi="Century Gothic"/>
              </w:rPr>
              <w:pict>
                <v:shape id="_x0000_i1030" type="#_x0000_t75" alt="Dr. Noam Ostrander, headshot" style="width:171.45pt;height:131.7pt">
                  <v:imagedata r:id="rId20" o:title="Noampagepic"/>
                </v:shape>
              </w:pict>
            </w:r>
          </w:p>
        </w:tc>
      </w:tr>
    </w:tbl>
    <w:p w:rsidR="0044404F" w:rsidRDefault="005E16D5" w:rsidP="0044404F">
      <w:pPr>
        <w:widowControl w:val="0"/>
        <w:spacing w:after="100" w:afterAutospacing="1"/>
        <w:jc w:val="both"/>
        <w:rPr>
          <w:rFonts w:ascii="Century Gothic" w:hAnsi="Century Gothic"/>
        </w:rPr>
      </w:pPr>
      <w:r w:rsidRPr="00861EDC">
        <w:rPr>
          <w:rFonts w:ascii="Century Gothic" w:hAnsi="Century Gothic"/>
        </w:rPr>
        <w:t>acquired disabilities.</w:t>
      </w:r>
      <w:r>
        <w:rPr>
          <w:rFonts w:ascii="Century Gothic" w:hAnsi="Century Gothic"/>
        </w:rPr>
        <w:t xml:space="preserve"> </w:t>
      </w:r>
      <w:r w:rsidR="00861EDC" w:rsidRPr="00861EDC">
        <w:rPr>
          <w:rFonts w:ascii="Century Gothic" w:hAnsi="Century Gothic"/>
        </w:rPr>
        <w:t>Additionally, he served as a clinical therapist for members of LGBT communities. Dr. Ostrander has published articles on disability identity formation, sexuality, and social work education in journals such as </w:t>
      </w:r>
      <w:r w:rsidR="00861EDC" w:rsidRPr="00861EDC">
        <w:rPr>
          <w:rFonts w:ascii="Century Gothic" w:hAnsi="Century Gothic"/>
          <w:i/>
          <w:iCs/>
        </w:rPr>
        <w:t>Child and Adolescent Social Work Journal</w:t>
      </w:r>
      <w:r w:rsidR="00861EDC" w:rsidRPr="00861EDC">
        <w:rPr>
          <w:rFonts w:ascii="Century Gothic" w:hAnsi="Century Gothic"/>
        </w:rPr>
        <w:t>, </w:t>
      </w:r>
      <w:r w:rsidR="00861EDC" w:rsidRPr="00861EDC">
        <w:rPr>
          <w:rFonts w:ascii="Century Gothic" w:hAnsi="Century Gothic"/>
          <w:i/>
          <w:iCs/>
        </w:rPr>
        <w:t>Disability and Society</w:t>
      </w:r>
      <w:r w:rsidR="00861EDC" w:rsidRPr="00861EDC">
        <w:rPr>
          <w:rFonts w:ascii="Century Gothic" w:hAnsi="Century Gothic"/>
        </w:rPr>
        <w:t>, and </w:t>
      </w:r>
      <w:r w:rsidR="00AC05A4">
        <w:rPr>
          <w:rFonts w:ascii="Century Gothic" w:hAnsi="Century Gothic"/>
          <w:i/>
          <w:iCs/>
        </w:rPr>
        <w:t xml:space="preserve">Disability and </w:t>
      </w:r>
      <w:r w:rsidR="00861EDC" w:rsidRPr="00861EDC">
        <w:rPr>
          <w:rFonts w:ascii="Century Gothic" w:hAnsi="Century Gothic"/>
          <w:i/>
          <w:iCs/>
        </w:rPr>
        <w:t>Sexuality</w:t>
      </w:r>
      <w:r w:rsidR="00861EDC" w:rsidRPr="00861EDC">
        <w:rPr>
          <w:rFonts w:ascii="Century Gothic" w:hAnsi="Century Gothic"/>
        </w:rPr>
        <w:t>.  Recently, he has co-edited a book with Bruce He</w:t>
      </w:r>
      <w:r w:rsidR="00AC05A4">
        <w:rPr>
          <w:rFonts w:ascii="Century Gothic" w:hAnsi="Century Gothic"/>
        </w:rPr>
        <w:t xml:space="preserve">nderson </w:t>
      </w:r>
      <w:r w:rsidR="00861EDC" w:rsidRPr="00861EDC">
        <w:rPr>
          <w:rFonts w:ascii="Century Gothic" w:hAnsi="Century Gothic"/>
        </w:rPr>
        <w:t>entitled, </w:t>
      </w:r>
      <w:r w:rsidR="00AC05A4">
        <w:rPr>
          <w:rFonts w:ascii="Century Gothic" w:hAnsi="Century Gothic"/>
        </w:rPr>
        <w:br/>
      </w:r>
      <w:r w:rsidR="00861EDC" w:rsidRPr="00861EDC">
        <w:rPr>
          <w:rFonts w:ascii="Century Gothic" w:hAnsi="Century Gothic"/>
          <w:i/>
          <w:iCs/>
        </w:rPr>
        <w:t>Understanding Disability Studies and Performance Studies </w:t>
      </w:r>
      <w:r w:rsidR="00063AC6">
        <w:rPr>
          <w:rFonts w:ascii="Century Gothic" w:hAnsi="Century Gothic"/>
        </w:rPr>
        <w:t>(</w:t>
      </w:r>
      <w:proofErr w:type="spellStart"/>
      <w:r w:rsidR="00063AC6">
        <w:rPr>
          <w:rFonts w:ascii="Century Gothic" w:hAnsi="Century Gothic"/>
        </w:rPr>
        <w:t>Routledge</w:t>
      </w:r>
      <w:proofErr w:type="spellEnd"/>
      <w:r w:rsidR="00861EDC" w:rsidRPr="00861EDC">
        <w:rPr>
          <w:rFonts w:ascii="Century Gothic" w:hAnsi="Century Gothic"/>
        </w:rPr>
        <w:t>).  Dr. Ostrander has presented</w:t>
      </w:r>
      <w:r w:rsidR="00861EDC" w:rsidRPr="001B0D54">
        <w:rPr>
          <w:rFonts w:ascii="Century Gothic" w:hAnsi="Century Gothic"/>
        </w:rPr>
        <w:t xml:space="preserve"> his research at numerous major conferences in the United States and has been an invited speak</w:t>
      </w:r>
      <w:r w:rsidR="00AC05A4" w:rsidRPr="001B0D54">
        <w:rPr>
          <w:rFonts w:ascii="Century Gothic" w:hAnsi="Century Gothic"/>
        </w:rPr>
        <w:t>er at colleges and universities</w:t>
      </w:r>
      <w:r w:rsidR="001B0D54" w:rsidRPr="001B0D54">
        <w:rPr>
          <w:rFonts w:ascii="Century Gothic" w:hAnsi="Century Gothic"/>
        </w:rPr>
        <w:t xml:space="preserve"> </w:t>
      </w:r>
      <w:r w:rsidR="00063AC6" w:rsidRPr="001B0D54">
        <w:rPr>
          <w:rFonts w:ascii="Century Gothic" w:hAnsi="Century Gothic"/>
        </w:rPr>
        <w:t xml:space="preserve">across </w:t>
      </w:r>
      <w:r w:rsidR="00861EDC" w:rsidRPr="001B0D54">
        <w:rPr>
          <w:rFonts w:ascii="Century Gothic" w:hAnsi="Century Gothic"/>
        </w:rPr>
        <w:t>the globe on disab</w:t>
      </w:r>
      <w:r w:rsidR="00063AC6" w:rsidRPr="001B0D54">
        <w:rPr>
          <w:rFonts w:ascii="Century Gothic" w:hAnsi="Century Gothic"/>
        </w:rPr>
        <w:t>i</w:t>
      </w:r>
      <w:r w:rsidR="00861EDC" w:rsidRPr="001B0D54">
        <w:rPr>
          <w:rFonts w:ascii="Century Gothic" w:hAnsi="Century Gothic"/>
        </w:rPr>
        <w:t>lity and violence.</w:t>
      </w:r>
    </w:p>
    <w:p w:rsidR="00861EDC" w:rsidRPr="0044404F" w:rsidRDefault="00630CE6" w:rsidP="0044404F">
      <w:pPr>
        <w:widowControl w:val="0"/>
        <w:spacing w:after="100" w:afterAutospacing="1"/>
        <w:jc w:val="both"/>
        <w:rPr>
          <w:rFonts w:ascii="Century Gothic" w:hAnsi="Century Gothic"/>
        </w:rPr>
      </w:pPr>
      <w:r>
        <w:rPr>
          <w:rFonts w:ascii="Century Gothic" w:hAnsi="Century Gothic"/>
          <w:color w:val="005828"/>
          <w:sz w:val="32"/>
          <w:szCs w:val="32"/>
        </w:rPr>
        <w:t xml:space="preserve">thanks so much | </w:t>
      </w:r>
      <w:r w:rsidR="00861EDC">
        <w:rPr>
          <w:rFonts w:ascii="Century Gothic" w:hAnsi="Century Gothic"/>
          <w:color w:val="005828"/>
          <w:sz w:val="32"/>
          <w:szCs w:val="32"/>
        </w:rPr>
        <w:t xml:space="preserve">Brenda </w:t>
      </w:r>
      <w:proofErr w:type="spellStart"/>
      <w:r w:rsidR="00861EDC">
        <w:rPr>
          <w:rFonts w:ascii="Century Gothic" w:hAnsi="Century Gothic"/>
          <w:color w:val="005828"/>
          <w:sz w:val="32"/>
          <w:szCs w:val="32"/>
        </w:rPr>
        <w:t>Brueggemann</w:t>
      </w:r>
      <w:proofErr w:type="spellEnd"/>
      <w:r w:rsidR="00DC2E15">
        <w:rPr>
          <w:rFonts w:ascii="Century Gothic" w:hAnsi="Century Gothic"/>
          <w:color w:val="005828"/>
          <w:sz w:val="32"/>
          <w:szCs w:val="32"/>
        </w:rPr>
        <w:t>…</w:t>
      </w:r>
    </w:p>
    <w:tbl>
      <w:tblPr>
        <w:tblW w:w="0" w:type="auto"/>
        <w:tblLook w:val="04A0" w:firstRow="1" w:lastRow="0" w:firstColumn="1" w:lastColumn="0" w:noHBand="0" w:noVBand="1"/>
      </w:tblPr>
      <w:tblGrid>
        <w:gridCol w:w="3258"/>
        <w:gridCol w:w="6318"/>
      </w:tblGrid>
      <w:tr w:rsidR="0044404F" w:rsidRPr="00875DD6" w:rsidTr="003B3725">
        <w:tc>
          <w:tcPr>
            <w:tcW w:w="3258" w:type="dxa"/>
            <w:shd w:val="clear" w:color="auto" w:fill="auto"/>
          </w:tcPr>
          <w:p w:rsidR="0044404F" w:rsidRPr="00875DD6" w:rsidRDefault="005A5278" w:rsidP="00E815B3">
            <w:pPr>
              <w:spacing w:after="0"/>
              <w:jc w:val="both"/>
              <w:rPr>
                <w:rFonts w:ascii="Century Gothic" w:hAnsi="Century Gothic"/>
                <w:color w:val="005828"/>
                <w:sz w:val="32"/>
                <w:szCs w:val="32"/>
              </w:rPr>
            </w:pPr>
            <w:r>
              <w:rPr>
                <w:rFonts w:ascii="Century Gothic" w:hAnsi="Century Gothic"/>
                <w:color w:val="005828"/>
                <w:sz w:val="32"/>
                <w:szCs w:val="32"/>
              </w:rPr>
              <w:pict>
                <v:shape id="_x0000_i1031" type="#_x0000_t75" alt="Dr. Brenda Brueggemann, headshot" style="width:139.25pt;height:171.45pt">
                  <v:imagedata r:id="rId21" o:title="Brueggemann"/>
                </v:shape>
              </w:pict>
            </w:r>
          </w:p>
        </w:tc>
        <w:tc>
          <w:tcPr>
            <w:tcW w:w="6318" w:type="dxa"/>
            <w:shd w:val="clear" w:color="auto" w:fill="auto"/>
          </w:tcPr>
          <w:p w:rsidR="0044404F" w:rsidRPr="00875DD6" w:rsidRDefault="0044404F" w:rsidP="00E815B3">
            <w:pPr>
              <w:spacing w:after="0"/>
              <w:jc w:val="both"/>
              <w:rPr>
                <w:rFonts w:ascii="Century Gothic" w:hAnsi="Century Gothic"/>
              </w:rPr>
            </w:pPr>
            <w:proofErr w:type="spellStart"/>
            <w:r w:rsidRPr="00875DD6">
              <w:rPr>
                <w:rFonts w:ascii="Century Gothic" w:hAnsi="Century Gothic"/>
              </w:rPr>
              <w:t>Brueggemann</w:t>
            </w:r>
            <w:proofErr w:type="spellEnd"/>
            <w:r w:rsidRPr="00875DD6">
              <w:rPr>
                <w:rFonts w:ascii="Century Gothic" w:hAnsi="Century Gothic"/>
              </w:rPr>
              <w:t xml:space="preserve"> is the author of </w:t>
            </w:r>
            <w:r w:rsidRPr="00875DD6">
              <w:rPr>
                <w:rFonts w:ascii="Century Gothic" w:hAnsi="Century Gothic"/>
                <w:i/>
              </w:rPr>
              <w:t>Lend Me Your Ear: Rhetorical Constructions of Deafness</w:t>
            </w:r>
            <w:r w:rsidRPr="00875DD6">
              <w:rPr>
                <w:rFonts w:ascii="Century Gothic" w:hAnsi="Century Gothic"/>
              </w:rPr>
              <w:t xml:space="preserve"> (1999) and </w:t>
            </w:r>
            <w:r w:rsidRPr="00875DD6">
              <w:rPr>
                <w:rFonts w:ascii="Century Gothic" w:hAnsi="Century Gothic"/>
                <w:i/>
              </w:rPr>
              <w:t xml:space="preserve">Deaf Subjects: Between Identities and Places </w:t>
            </w:r>
            <w:r w:rsidRPr="00875DD6">
              <w:rPr>
                <w:rFonts w:ascii="Century Gothic" w:hAnsi="Century Gothic"/>
              </w:rPr>
              <w:t xml:space="preserve">(2008), and co-editor and contributor </w:t>
            </w:r>
            <w:r w:rsidRPr="00875DD6">
              <w:rPr>
                <w:rFonts w:ascii="Century Gothic" w:hAnsi="Century Gothic"/>
                <w:i/>
              </w:rPr>
              <w:t xml:space="preserve">Disability Studies: Enabling the Humanities; Women and Deafness: Double Visions; Disability and/in Prose; Disability and the Teaching of Writing: A Critical Sourcebook. </w:t>
            </w:r>
            <w:r w:rsidRPr="00875DD6">
              <w:rPr>
                <w:rFonts w:ascii="Century Gothic" w:hAnsi="Century Gothic"/>
              </w:rPr>
              <w:t xml:space="preserve">She is series editor for "Deaf Lives: Autobiography and Biography," at Gallaudet University Press. </w:t>
            </w:r>
            <w:proofErr w:type="spellStart"/>
            <w:r w:rsidRPr="00875DD6">
              <w:rPr>
                <w:rFonts w:ascii="Century Gothic" w:hAnsi="Century Gothic"/>
              </w:rPr>
              <w:t>Brueggemann</w:t>
            </w:r>
            <w:proofErr w:type="spellEnd"/>
            <w:r w:rsidRPr="00875DD6">
              <w:rPr>
                <w:rFonts w:ascii="Century Gothic" w:hAnsi="Century Gothic"/>
              </w:rPr>
              <w:t xml:space="preserve"> has been recognized with numerous professional awards for exemplary achievement in teaching and research, most recently with the</w:t>
            </w:r>
            <w:r w:rsidR="003B3725">
              <w:rPr>
                <w:rFonts w:ascii="Century Gothic" w:hAnsi="Century Gothic"/>
              </w:rPr>
              <w:t xml:space="preserve"> </w:t>
            </w:r>
            <w:r w:rsidR="003B3725" w:rsidRPr="00875DD6">
              <w:rPr>
                <w:rFonts w:ascii="Century Gothic" w:hAnsi="Century Gothic"/>
              </w:rPr>
              <w:t>2011</w:t>
            </w:r>
          </w:p>
        </w:tc>
      </w:tr>
    </w:tbl>
    <w:p w:rsidR="00353568" w:rsidRPr="003B3725" w:rsidRDefault="0044404F" w:rsidP="00E872CD">
      <w:pPr>
        <w:spacing w:after="0"/>
        <w:jc w:val="both"/>
        <w:rPr>
          <w:rFonts w:ascii="Century Gothic" w:hAnsi="Century Gothic"/>
        </w:rPr>
      </w:pPr>
      <w:r w:rsidRPr="00875DD6">
        <w:rPr>
          <w:rFonts w:ascii="Century Gothic" w:hAnsi="Century Gothic"/>
        </w:rPr>
        <w:lastRenderedPageBreak/>
        <w:t>Arts &amp; Sciences Student Co</w:t>
      </w:r>
      <w:r>
        <w:rPr>
          <w:rFonts w:ascii="Century Gothic" w:hAnsi="Century Gothic"/>
        </w:rPr>
        <w:t>uncil Outstanding Teacher Award</w:t>
      </w:r>
      <w:r w:rsidRPr="00875DD6">
        <w:rPr>
          <w:rFonts w:ascii="Century Gothic" w:hAnsi="Century Gothic"/>
        </w:rPr>
        <w:t xml:space="preserve">  and the 2011 </w:t>
      </w:r>
      <w:proofErr w:type="spellStart"/>
      <w:r w:rsidRPr="00875DD6">
        <w:rPr>
          <w:rFonts w:ascii="Century Gothic" w:hAnsi="Century Gothic"/>
        </w:rPr>
        <w:t>Rodica</w:t>
      </w:r>
      <w:proofErr w:type="spellEnd"/>
      <w:r w:rsidRPr="00875DD6">
        <w:rPr>
          <w:rFonts w:ascii="Century Gothic" w:hAnsi="Century Gothic"/>
        </w:rPr>
        <w:t xml:space="preserve"> </w:t>
      </w:r>
      <w:proofErr w:type="spellStart"/>
      <w:r w:rsidRPr="00875DD6">
        <w:rPr>
          <w:rFonts w:ascii="Century Gothic" w:hAnsi="Century Gothic"/>
        </w:rPr>
        <w:t>Botoman</w:t>
      </w:r>
      <w:proofErr w:type="spellEnd"/>
      <w:r w:rsidRPr="00063AC6">
        <w:rPr>
          <w:rFonts w:ascii="Century Gothic" w:hAnsi="Century Gothic"/>
        </w:rPr>
        <w:t xml:space="preserve"> </w:t>
      </w:r>
      <w:r w:rsidR="00353568" w:rsidRPr="00063AC6">
        <w:rPr>
          <w:rFonts w:ascii="Century Gothic" w:hAnsi="Century Gothic"/>
        </w:rPr>
        <w:t>Distinguished Teacher in the Humanities Award.</w:t>
      </w:r>
      <w:r w:rsidR="00A92FDB">
        <w:rPr>
          <w:rFonts w:ascii="Century Gothic" w:hAnsi="Century Gothic"/>
        </w:rPr>
        <w:t xml:space="preserve"> </w:t>
      </w:r>
    </w:p>
    <w:p w:rsidR="00735E29" w:rsidRDefault="00735E29" w:rsidP="001B2738">
      <w:pPr>
        <w:spacing w:after="0"/>
        <w:jc w:val="right"/>
        <w:rPr>
          <w:rFonts w:ascii="Century Gothic" w:hAnsi="Century Gothic"/>
          <w:color w:val="005828"/>
          <w:sz w:val="32"/>
          <w:szCs w:val="32"/>
        </w:rPr>
      </w:pPr>
    </w:p>
    <w:p w:rsidR="007B6D36" w:rsidRPr="007B6D36" w:rsidRDefault="001B2738" w:rsidP="001B2738">
      <w:pPr>
        <w:spacing w:after="0"/>
        <w:jc w:val="right"/>
        <w:rPr>
          <w:rFonts w:ascii="Century Gothic" w:hAnsi="Century Gothic"/>
          <w:color w:val="005828"/>
        </w:rPr>
      </w:pPr>
      <w:r>
        <w:rPr>
          <w:rFonts w:ascii="Century Gothic" w:hAnsi="Century Gothic"/>
          <w:color w:val="005828"/>
          <w:sz w:val="32"/>
          <w:szCs w:val="32"/>
        </w:rPr>
        <w:t>…and</w:t>
      </w:r>
      <w:r w:rsidR="008F68B8">
        <w:rPr>
          <w:rFonts w:ascii="Century Gothic" w:hAnsi="Century Gothic"/>
          <w:color w:val="005828"/>
          <w:sz w:val="32"/>
          <w:szCs w:val="32"/>
        </w:rPr>
        <w:t xml:space="preserve"> </w:t>
      </w:r>
      <w:r w:rsidR="00861EDC">
        <w:rPr>
          <w:rFonts w:ascii="Century Gothic" w:hAnsi="Century Gothic"/>
          <w:color w:val="005828"/>
          <w:sz w:val="32"/>
          <w:szCs w:val="32"/>
        </w:rPr>
        <w:t>Scot Danforth</w:t>
      </w:r>
      <w:r w:rsidR="007B6D36">
        <w:rPr>
          <w:rFonts w:ascii="Century Gothic" w:hAnsi="Century Gothic"/>
          <w:color w:val="005828"/>
          <w:sz w:val="32"/>
          <w:szCs w:val="32"/>
        </w:rPr>
        <w:br/>
      </w:r>
    </w:p>
    <w:tbl>
      <w:tblPr>
        <w:tblW w:w="0" w:type="auto"/>
        <w:tblLook w:val="04A0" w:firstRow="1" w:lastRow="0" w:firstColumn="1" w:lastColumn="0" w:noHBand="0" w:noVBand="1"/>
      </w:tblPr>
      <w:tblGrid>
        <w:gridCol w:w="6588"/>
        <w:gridCol w:w="2988"/>
      </w:tblGrid>
      <w:tr w:rsidR="00F517EF" w:rsidRPr="00F517EF" w:rsidTr="00BC6B7A">
        <w:tc>
          <w:tcPr>
            <w:tcW w:w="6588" w:type="dxa"/>
            <w:shd w:val="clear" w:color="auto" w:fill="auto"/>
          </w:tcPr>
          <w:p w:rsidR="00845309" w:rsidRPr="00F517EF" w:rsidRDefault="00845309" w:rsidP="00F517EF">
            <w:pPr>
              <w:spacing w:after="0"/>
              <w:jc w:val="both"/>
              <w:rPr>
                <w:rFonts w:ascii="Century Gothic" w:hAnsi="Century Gothic"/>
              </w:rPr>
            </w:pPr>
            <w:r w:rsidRPr="00F517EF">
              <w:rPr>
                <w:rFonts w:ascii="Century Gothic" w:hAnsi="Century Gothic"/>
              </w:rPr>
              <w:t xml:space="preserve">Scot Danforth serves as the Director of the School of Teacher Education at San Diego State University. Previously, he served as Professor in the College of Education and Human Ecology </w:t>
            </w:r>
            <w:r w:rsidR="00EC111E" w:rsidRPr="00F517EF">
              <w:rPr>
                <w:rFonts w:ascii="Century Gothic" w:hAnsi="Century Gothic"/>
                <w:shd w:val="clear" w:color="auto" w:fill="FFFFFF"/>
              </w:rPr>
              <w:t xml:space="preserve">and Coordinator of the Ph.D. program in the School of Teaching and Learning </w:t>
            </w:r>
            <w:r w:rsidRPr="00F517EF">
              <w:rPr>
                <w:rFonts w:ascii="Century Gothic" w:hAnsi="Century Gothic"/>
              </w:rPr>
              <w:t>at The Ohio State University</w:t>
            </w:r>
            <w:r w:rsidR="00F517EF" w:rsidRPr="00F517EF">
              <w:rPr>
                <w:rFonts w:ascii="Century Gothic" w:hAnsi="Century Gothic"/>
              </w:rPr>
              <w:t xml:space="preserve"> and as</w:t>
            </w:r>
            <w:r w:rsidR="00EC111E" w:rsidRPr="00F517EF">
              <w:rPr>
                <w:rFonts w:ascii="Century Gothic" w:hAnsi="Century Gothic"/>
                <w:shd w:val="clear" w:color="auto" w:fill="FFFFFF"/>
              </w:rPr>
              <w:t xml:space="preserve"> Chair of the Division of Teaching and Learning at the University of Missouri, St. Louis. </w:t>
            </w:r>
            <w:r w:rsidR="003B3725" w:rsidRPr="00F517EF">
              <w:rPr>
                <w:rFonts w:ascii="Century Gothic" w:hAnsi="Century Gothic"/>
              </w:rPr>
              <w:t>He is the author of 50 articles or book chapters and has authored or edited seve</w:t>
            </w:r>
            <w:r w:rsidR="00EC111E" w:rsidRPr="00F517EF">
              <w:rPr>
                <w:rFonts w:ascii="Century Gothic" w:hAnsi="Century Gothic"/>
              </w:rPr>
              <w:t xml:space="preserve">n books, including his most recent book, </w:t>
            </w:r>
            <w:r w:rsidR="00EC111E" w:rsidRPr="00F517EF">
              <w:rPr>
                <w:rFonts w:ascii="Century Gothic" w:hAnsi="Century Gothic"/>
                <w:i/>
                <w:shd w:val="clear" w:color="auto" w:fill="FFFFFF"/>
              </w:rPr>
              <w:t xml:space="preserve">The Incomplete Child: An Intellectual History of Learning Disabilities </w:t>
            </w:r>
            <w:r w:rsidR="00EC111E" w:rsidRPr="00F517EF">
              <w:rPr>
                <w:rFonts w:ascii="Century Gothic" w:hAnsi="Century Gothic"/>
                <w:shd w:val="clear" w:color="auto" w:fill="FFFFFF"/>
              </w:rPr>
              <w:t>(2009)</w:t>
            </w:r>
            <w:r w:rsidR="00EC111E" w:rsidRPr="00F517EF">
              <w:rPr>
                <w:rFonts w:ascii="Century Gothic" w:hAnsi="Century Gothic"/>
                <w:i/>
                <w:shd w:val="clear" w:color="auto" w:fill="FFFFFF"/>
              </w:rPr>
              <w:t>.</w:t>
            </w:r>
            <w:r w:rsidR="00EC111E" w:rsidRPr="00F517EF">
              <w:rPr>
                <w:rStyle w:val="apple-converted-space"/>
                <w:rFonts w:ascii="Century Gothic" w:hAnsi="Century Gothic"/>
                <w:shd w:val="clear" w:color="auto" w:fill="FFFFFF"/>
              </w:rPr>
              <w:t xml:space="preserve">  Danforth also co-authored </w:t>
            </w:r>
            <w:r w:rsidR="00EC111E" w:rsidRPr="00F517EF">
              <w:rPr>
                <w:rStyle w:val="apple-converted-space"/>
                <w:rFonts w:ascii="Century Gothic" w:hAnsi="Century Gothic"/>
                <w:i/>
                <w:shd w:val="clear" w:color="auto" w:fill="FFFFFF"/>
              </w:rPr>
              <w:t>Cases in Behavior Management</w:t>
            </w:r>
            <w:r w:rsidR="00EC111E" w:rsidRPr="00F517EF">
              <w:rPr>
                <w:rStyle w:val="apple-converted-space"/>
                <w:rFonts w:ascii="Century Gothic" w:hAnsi="Century Gothic"/>
                <w:shd w:val="clear" w:color="auto" w:fill="FFFFFF"/>
              </w:rPr>
              <w:t xml:space="preserve"> (2006),  </w:t>
            </w:r>
            <w:r w:rsidR="00EC111E" w:rsidRPr="00F517EF">
              <w:rPr>
                <w:rStyle w:val="apple-converted-space"/>
                <w:rFonts w:ascii="Century Gothic" w:hAnsi="Century Gothic"/>
                <w:i/>
                <w:shd w:val="clear" w:color="auto" w:fill="FFFFFF"/>
              </w:rPr>
              <w:t>Engaging Troubling Students: A Constructivist Approach</w:t>
            </w:r>
            <w:r w:rsidR="00EC111E" w:rsidRPr="00F517EF">
              <w:rPr>
                <w:rStyle w:val="apple-converted-space"/>
                <w:rFonts w:ascii="Century Gothic" w:hAnsi="Century Gothic"/>
                <w:shd w:val="clear" w:color="auto" w:fill="FFFFFF"/>
              </w:rPr>
              <w:t xml:space="preserve"> (2004), </w:t>
            </w:r>
            <w:r w:rsidR="00F517EF" w:rsidRPr="00F517EF">
              <w:rPr>
                <w:rStyle w:val="apple-converted-space"/>
                <w:rFonts w:ascii="Century Gothic" w:hAnsi="Century Gothic"/>
                <w:i/>
                <w:shd w:val="clear" w:color="auto" w:fill="FFFFFF"/>
              </w:rPr>
              <w:t>Crucial Readings in</w:t>
            </w:r>
          </w:p>
        </w:tc>
        <w:tc>
          <w:tcPr>
            <w:tcW w:w="2988" w:type="dxa"/>
            <w:shd w:val="clear" w:color="auto" w:fill="auto"/>
          </w:tcPr>
          <w:p w:rsidR="00845309" w:rsidRPr="00F517EF" w:rsidRDefault="005A5278" w:rsidP="00BC6B7A">
            <w:pPr>
              <w:spacing w:after="0"/>
              <w:jc w:val="both"/>
              <w:rPr>
                <w:rFonts w:ascii="Century Gothic" w:hAnsi="Century Gothic"/>
                <w:sz w:val="32"/>
                <w:szCs w:val="32"/>
              </w:rPr>
            </w:pPr>
            <w:r>
              <w:rPr>
                <w:rFonts w:ascii="Century Gothic" w:hAnsi="Century Gothic"/>
                <w:sz w:val="32"/>
                <w:szCs w:val="32"/>
              </w:rPr>
              <w:pict>
                <v:shape id="_x0000_i1032" type="#_x0000_t75" style="width:137.35pt;height:206.55pt">
                  <v:imagedata r:id="rId22" o:title="scot_danforth (1)"/>
                </v:shape>
              </w:pict>
            </w:r>
          </w:p>
        </w:tc>
      </w:tr>
    </w:tbl>
    <w:p w:rsidR="003B3725" w:rsidRPr="00F517EF" w:rsidRDefault="00BC6B7A" w:rsidP="00BC6B7A">
      <w:pPr>
        <w:spacing w:after="0"/>
        <w:jc w:val="both"/>
        <w:rPr>
          <w:rStyle w:val="apple-converted-space"/>
          <w:rFonts w:ascii="Century Gothic" w:hAnsi="Century Gothic"/>
          <w:shd w:val="clear" w:color="auto" w:fill="FFFFFF"/>
        </w:rPr>
      </w:pPr>
      <w:r w:rsidRPr="00F517EF">
        <w:rPr>
          <w:rStyle w:val="apple-converted-space"/>
          <w:rFonts w:ascii="Century Gothic" w:hAnsi="Century Gothic"/>
          <w:i/>
          <w:shd w:val="clear" w:color="auto" w:fill="FFFFFF"/>
        </w:rPr>
        <w:t>Special Education</w:t>
      </w:r>
      <w:r w:rsidRPr="00F517EF">
        <w:rPr>
          <w:rStyle w:val="apple-converted-space"/>
          <w:rFonts w:ascii="Century Gothic" w:hAnsi="Century Gothic"/>
          <w:shd w:val="clear" w:color="auto" w:fill="FFFFFF"/>
        </w:rPr>
        <w:t xml:space="preserve"> (2003), and co-edited </w:t>
      </w:r>
      <w:r w:rsidRPr="00F517EF">
        <w:rPr>
          <w:rStyle w:val="apple-converted-space"/>
          <w:rFonts w:ascii="Century Gothic" w:hAnsi="Century Gothic"/>
          <w:i/>
          <w:shd w:val="clear" w:color="auto" w:fill="FFFFFF"/>
        </w:rPr>
        <w:t>Vital Questions Facing Disability Studies in Education</w:t>
      </w:r>
      <w:r w:rsidRPr="00F517EF">
        <w:rPr>
          <w:rStyle w:val="apple-converted-space"/>
          <w:rFonts w:ascii="Century Gothic" w:hAnsi="Century Gothic"/>
          <w:shd w:val="clear" w:color="auto" w:fill="FFFFFF"/>
        </w:rPr>
        <w:t xml:space="preserve"> (2007) </w:t>
      </w:r>
      <w:r w:rsidRPr="00F517EF">
        <w:rPr>
          <w:rStyle w:val="apple-converted-space"/>
          <w:rFonts w:ascii="Century Gothic" w:hAnsi="Century Gothic"/>
          <w:i/>
          <w:shd w:val="clear" w:color="auto" w:fill="FFFFFF"/>
        </w:rPr>
        <w:t>Disability and</w:t>
      </w:r>
      <w:r w:rsidRPr="00F517EF">
        <w:rPr>
          <w:rStyle w:val="apple-converted-space"/>
          <w:rFonts w:ascii="Century Gothic" w:hAnsi="Century Gothic"/>
          <w:shd w:val="clear" w:color="auto" w:fill="FFFFFF"/>
        </w:rPr>
        <w:t xml:space="preserve"> </w:t>
      </w:r>
      <w:r w:rsidRPr="00F517EF">
        <w:rPr>
          <w:rStyle w:val="apple-converted-space"/>
          <w:rFonts w:ascii="Century Gothic" w:hAnsi="Century Gothic"/>
          <w:i/>
          <w:shd w:val="clear" w:color="auto" w:fill="FFFFFF"/>
        </w:rPr>
        <w:t>the Politics of Special Education</w:t>
      </w:r>
      <w:r w:rsidRPr="00F517EF">
        <w:rPr>
          <w:rStyle w:val="apple-converted-space"/>
          <w:rFonts w:ascii="Century Gothic" w:hAnsi="Century Gothic"/>
          <w:shd w:val="clear" w:color="auto" w:fill="FFFFFF"/>
        </w:rPr>
        <w:t xml:space="preserve"> (2008)</w:t>
      </w:r>
      <w:r w:rsidR="00605F58" w:rsidRPr="00F517EF">
        <w:rPr>
          <w:rStyle w:val="apple-converted-space"/>
          <w:rFonts w:ascii="Century Gothic" w:hAnsi="Century Gothic"/>
          <w:shd w:val="clear" w:color="auto" w:fill="FFFFFF"/>
        </w:rPr>
        <w:t>.</w:t>
      </w:r>
    </w:p>
    <w:p w:rsidR="00BC6B7A" w:rsidRDefault="00BC6B7A" w:rsidP="00BC6B7A">
      <w:pPr>
        <w:spacing w:after="0"/>
        <w:jc w:val="both"/>
        <w:rPr>
          <w:rStyle w:val="apple-converted-space"/>
          <w:rFonts w:ascii="Century Gothic" w:hAnsi="Century Gothic"/>
          <w:color w:val="333333"/>
          <w:shd w:val="clear" w:color="auto" w:fill="FFFFFF"/>
        </w:rPr>
      </w:pPr>
    </w:p>
    <w:p w:rsidR="00BC6B7A" w:rsidRDefault="00BC6B7A" w:rsidP="00630CE6">
      <w:pPr>
        <w:spacing w:after="0"/>
        <w:rPr>
          <w:rFonts w:ascii="Century Gothic" w:hAnsi="Century Gothic"/>
          <w:color w:val="005828"/>
          <w:sz w:val="32"/>
          <w:szCs w:val="32"/>
        </w:rPr>
      </w:pPr>
    </w:p>
    <w:tbl>
      <w:tblPr>
        <w:tblW w:w="0" w:type="auto"/>
        <w:tblInd w:w="28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090"/>
      </w:tblGrid>
      <w:tr w:rsidR="003B3725" w:rsidRPr="003B3725" w:rsidTr="003B3725">
        <w:tc>
          <w:tcPr>
            <w:tcW w:w="9090" w:type="dxa"/>
            <w:shd w:val="clear" w:color="auto" w:fill="auto"/>
          </w:tcPr>
          <w:p w:rsidR="003B3725" w:rsidRPr="00EC111E" w:rsidRDefault="003B3725" w:rsidP="003B3725">
            <w:pPr>
              <w:spacing w:after="0"/>
              <w:jc w:val="center"/>
              <w:rPr>
                <w:rFonts w:ascii="Century Gothic" w:hAnsi="Century Gothic"/>
                <w:color w:val="006600"/>
              </w:rPr>
            </w:pPr>
            <w:r w:rsidRPr="003B3725">
              <w:rPr>
                <w:rFonts w:ascii="Century Gothic" w:hAnsi="Century Gothic"/>
                <w:color w:val="006600"/>
              </w:rPr>
              <w:br/>
            </w:r>
            <w:r w:rsidRPr="00EC111E">
              <w:rPr>
                <w:rFonts w:ascii="Century Gothic" w:hAnsi="Century Gothic"/>
                <w:color w:val="006600"/>
              </w:rPr>
              <w:t xml:space="preserve">SDS would like to extend its </w:t>
            </w:r>
            <w:r w:rsidRPr="00EC111E">
              <w:rPr>
                <w:rFonts w:ascii="Century Gothic" w:hAnsi="Century Gothic"/>
                <w:b/>
                <w:color w:val="006600"/>
              </w:rPr>
              <w:t>heartiest thanks</w:t>
            </w:r>
            <w:r w:rsidRPr="00EC111E">
              <w:rPr>
                <w:rFonts w:ascii="Century Gothic" w:hAnsi="Century Gothic"/>
                <w:color w:val="006600"/>
              </w:rPr>
              <w:t xml:space="preserve"> to Brenda and Scot for </w:t>
            </w:r>
            <w:r w:rsidRPr="00EC111E">
              <w:rPr>
                <w:rFonts w:ascii="Century Gothic" w:hAnsi="Century Gothic"/>
                <w:color w:val="006600"/>
              </w:rPr>
              <w:br/>
              <w:t xml:space="preserve">their six years of service to </w:t>
            </w:r>
            <w:r w:rsidRPr="00EC111E">
              <w:rPr>
                <w:rFonts w:ascii="Century Gothic" w:hAnsi="Century Gothic"/>
                <w:i/>
                <w:color w:val="006600"/>
                <w:u w:val="single"/>
              </w:rPr>
              <w:t>DSQ</w:t>
            </w:r>
            <w:r w:rsidRPr="00EC111E">
              <w:rPr>
                <w:rFonts w:ascii="Century Gothic" w:hAnsi="Century Gothic"/>
                <w:i/>
                <w:color w:val="006600"/>
              </w:rPr>
              <w:t>: Disability Studies Quarterly</w:t>
            </w:r>
            <w:r w:rsidRPr="00EC111E">
              <w:rPr>
                <w:rFonts w:ascii="Century Gothic" w:hAnsi="Century Gothic"/>
                <w:color w:val="006600"/>
              </w:rPr>
              <w:t xml:space="preserve"> as its co-editors. </w:t>
            </w:r>
            <w:r w:rsidRPr="00EC111E">
              <w:rPr>
                <w:rFonts w:ascii="Century Gothic" w:hAnsi="Century Gothic"/>
                <w:color w:val="006600"/>
              </w:rPr>
              <w:br/>
              <w:t>Their work has been essential and visionary!</w:t>
            </w:r>
          </w:p>
          <w:p w:rsidR="003B3725" w:rsidRPr="003B3725" w:rsidRDefault="003B3725" w:rsidP="003B3725">
            <w:pPr>
              <w:spacing w:after="0"/>
              <w:rPr>
                <w:rFonts w:ascii="Century Gothic" w:hAnsi="Century Gothic"/>
                <w:color w:val="005828"/>
                <w:sz w:val="32"/>
                <w:szCs w:val="32"/>
              </w:rPr>
            </w:pPr>
          </w:p>
        </w:tc>
      </w:tr>
    </w:tbl>
    <w:p w:rsidR="003B3725" w:rsidRDefault="003B3725" w:rsidP="00630CE6">
      <w:pPr>
        <w:spacing w:after="0"/>
        <w:rPr>
          <w:rFonts w:ascii="Century Gothic" w:hAnsi="Century Gothic"/>
        </w:rPr>
      </w:pPr>
    </w:p>
    <w:p w:rsidR="00735E29" w:rsidRDefault="00735E29" w:rsidP="00630CE6">
      <w:pPr>
        <w:spacing w:after="0"/>
        <w:rPr>
          <w:rFonts w:ascii="Century Gothic" w:hAnsi="Century Gothic"/>
        </w:rPr>
      </w:pPr>
    </w:p>
    <w:p w:rsidR="00630CE6" w:rsidRPr="00630CE6" w:rsidRDefault="00630CE6" w:rsidP="00630CE6">
      <w:pPr>
        <w:spacing w:after="0"/>
        <w:rPr>
          <w:rFonts w:ascii="Century Gothic" w:hAnsi="Century Gothic"/>
        </w:rPr>
      </w:pPr>
      <w:r w:rsidRPr="00630CE6">
        <w:rPr>
          <w:rFonts w:ascii="Century Gothic" w:hAnsi="Century Gothic"/>
        </w:rPr>
        <w:t xml:space="preserve">Thanks also to </w:t>
      </w:r>
      <w:r w:rsidRPr="00630CE6">
        <w:rPr>
          <w:rFonts w:ascii="Century Gothic" w:hAnsi="Century Gothic"/>
          <w:b/>
        </w:rPr>
        <w:t xml:space="preserve">Sue </w:t>
      </w:r>
      <w:proofErr w:type="spellStart"/>
      <w:r w:rsidRPr="00630CE6">
        <w:rPr>
          <w:rFonts w:ascii="Century Gothic" w:hAnsi="Century Gothic"/>
          <w:b/>
        </w:rPr>
        <w:t>Baglieri</w:t>
      </w:r>
      <w:proofErr w:type="spellEnd"/>
      <w:r w:rsidRPr="00630CE6">
        <w:rPr>
          <w:rFonts w:ascii="Century Gothic" w:hAnsi="Century Gothic"/>
        </w:rPr>
        <w:t xml:space="preserve">, who led the search process for a new editorial team, and to the many people in the </w:t>
      </w:r>
      <w:proofErr w:type="spellStart"/>
      <w:proofErr w:type="gramStart"/>
      <w:r w:rsidRPr="00630CE6">
        <w:rPr>
          <w:rFonts w:ascii="Century Gothic" w:hAnsi="Century Gothic"/>
        </w:rPr>
        <w:t>sds</w:t>
      </w:r>
      <w:proofErr w:type="spellEnd"/>
      <w:proofErr w:type="gramEnd"/>
      <w:r w:rsidRPr="00630CE6">
        <w:rPr>
          <w:rFonts w:ascii="Century Gothic" w:hAnsi="Century Gothic"/>
        </w:rPr>
        <w:t xml:space="preserve"> community who served that process. Board member </w:t>
      </w:r>
      <w:r w:rsidRPr="00630CE6">
        <w:rPr>
          <w:rFonts w:ascii="Century Gothic" w:hAnsi="Century Gothic"/>
          <w:b/>
        </w:rPr>
        <w:t xml:space="preserve">Sami </w:t>
      </w:r>
      <w:proofErr w:type="spellStart"/>
      <w:r w:rsidRPr="00630CE6">
        <w:rPr>
          <w:rFonts w:ascii="Century Gothic" w:hAnsi="Century Gothic"/>
          <w:b/>
        </w:rPr>
        <w:t>Schalk</w:t>
      </w:r>
      <w:proofErr w:type="spellEnd"/>
      <w:r w:rsidRPr="00630CE6">
        <w:rPr>
          <w:rFonts w:ascii="Century Gothic" w:hAnsi="Century Gothic"/>
        </w:rPr>
        <w:t xml:space="preserve"> will be meeting with Brenda, Noam, Bruce, and the OSU library team next month to ensure a smooth transition. </w:t>
      </w:r>
    </w:p>
    <w:p w:rsidR="00630CE6" w:rsidRPr="00630CE6" w:rsidRDefault="00630CE6" w:rsidP="00630CE6">
      <w:pPr>
        <w:spacing w:after="0"/>
        <w:rPr>
          <w:rFonts w:ascii="Century Gothic" w:hAnsi="Century Gothic"/>
        </w:rPr>
      </w:pPr>
    </w:p>
    <w:p w:rsidR="00605F58" w:rsidRDefault="00605F58" w:rsidP="00F22A9F">
      <w:pPr>
        <w:spacing w:after="0"/>
        <w:jc w:val="center"/>
        <w:rPr>
          <w:rFonts w:ascii="Century Gothic" w:hAnsi="Century Gothic"/>
          <w:color w:val="006600"/>
          <w:sz w:val="32"/>
          <w:szCs w:val="32"/>
        </w:rPr>
      </w:pPr>
    </w:p>
    <w:p w:rsidR="00735E29" w:rsidRDefault="00735E29" w:rsidP="00F22A9F">
      <w:pPr>
        <w:spacing w:after="0"/>
        <w:jc w:val="center"/>
        <w:rPr>
          <w:rFonts w:ascii="Century Gothic" w:hAnsi="Century Gothic"/>
          <w:color w:val="006600"/>
          <w:sz w:val="32"/>
          <w:szCs w:val="32"/>
        </w:rPr>
      </w:pPr>
    </w:p>
    <w:p w:rsidR="00735E29" w:rsidRDefault="00735E29" w:rsidP="00F22A9F">
      <w:pPr>
        <w:spacing w:after="0"/>
        <w:jc w:val="center"/>
        <w:rPr>
          <w:rFonts w:ascii="Century Gothic" w:hAnsi="Century Gothic"/>
          <w:color w:val="006600"/>
          <w:sz w:val="32"/>
          <w:szCs w:val="32"/>
        </w:rPr>
      </w:pPr>
    </w:p>
    <w:p w:rsidR="00735E29" w:rsidRDefault="00735E29" w:rsidP="00F22A9F">
      <w:pPr>
        <w:spacing w:after="0"/>
        <w:jc w:val="center"/>
        <w:rPr>
          <w:rFonts w:ascii="Century Gothic" w:hAnsi="Century Gothic"/>
          <w:color w:val="006600"/>
          <w:sz w:val="32"/>
          <w:szCs w:val="32"/>
        </w:rPr>
      </w:pPr>
    </w:p>
    <w:p w:rsidR="00F517EF" w:rsidRDefault="00F517EF" w:rsidP="00F22A9F">
      <w:pPr>
        <w:spacing w:after="0"/>
        <w:jc w:val="center"/>
        <w:rPr>
          <w:rFonts w:ascii="Century Gothic" w:hAnsi="Century Gothic"/>
          <w:color w:val="006600"/>
          <w:sz w:val="32"/>
          <w:szCs w:val="32"/>
        </w:rPr>
      </w:pPr>
    </w:p>
    <w:p w:rsidR="00F22A9F" w:rsidRPr="00EC111E" w:rsidRDefault="009159EB" w:rsidP="00F22A9F">
      <w:pPr>
        <w:spacing w:after="0"/>
        <w:jc w:val="center"/>
        <w:rPr>
          <w:rFonts w:ascii="Century Gothic" w:hAnsi="Century Gothic" w:cs="Arial"/>
          <w:color w:val="006600"/>
          <w:sz w:val="32"/>
          <w:szCs w:val="32"/>
        </w:rPr>
      </w:pPr>
      <w:proofErr w:type="gramStart"/>
      <w:r w:rsidRPr="00EC111E">
        <w:rPr>
          <w:rFonts w:ascii="Century Gothic" w:hAnsi="Century Gothic"/>
          <w:color w:val="006600"/>
          <w:sz w:val="32"/>
          <w:szCs w:val="32"/>
        </w:rPr>
        <w:lastRenderedPageBreak/>
        <w:t>membership</w:t>
      </w:r>
      <w:proofErr w:type="gramEnd"/>
      <w:r w:rsidRPr="00EC111E">
        <w:rPr>
          <w:rFonts w:ascii="Century Gothic" w:hAnsi="Century Gothic"/>
          <w:color w:val="006600"/>
          <w:sz w:val="32"/>
          <w:szCs w:val="32"/>
        </w:rPr>
        <w:t xml:space="preserve"> r</w:t>
      </w:r>
      <w:r w:rsidR="00F22A9F" w:rsidRPr="00EC111E">
        <w:rPr>
          <w:rFonts w:ascii="Century Gothic" w:hAnsi="Century Gothic"/>
          <w:color w:val="006600"/>
          <w:sz w:val="32"/>
          <w:szCs w:val="32"/>
        </w:rPr>
        <w:t>eport</w:t>
      </w:r>
    </w:p>
    <w:p w:rsidR="00F22A9F" w:rsidRPr="00110524" w:rsidRDefault="00F22A9F" w:rsidP="00F22A9F">
      <w:pPr>
        <w:spacing w:after="0"/>
        <w:jc w:val="center"/>
        <w:rPr>
          <w:rFonts w:ascii="Century Gothic" w:hAnsi="Century Gothic"/>
        </w:rPr>
      </w:pPr>
      <w:r w:rsidRPr="00110524">
        <w:rPr>
          <w:rFonts w:ascii="Century Gothic" w:hAnsi="Century Gothic"/>
        </w:rPr>
        <w:t xml:space="preserve">Joan </w:t>
      </w:r>
      <w:proofErr w:type="spellStart"/>
      <w:r w:rsidRPr="00110524">
        <w:rPr>
          <w:rFonts w:ascii="Century Gothic" w:hAnsi="Century Gothic"/>
        </w:rPr>
        <w:t>Ostrove</w:t>
      </w:r>
      <w:proofErr w:type="spellEnd"/>
      <w:r w:rsidRPr="00110524">
        <w:rPr>
          <w:rFonts w:ascii="Century Gothic" w:hAnsi="Century Gothic"/>
        </w:rPr>
        <w:t xml:space="preserve"> (Chair)</w:t>
      </w:r>
    </w:p>
    <w:p w:rsidR="00F22A9F" w:rsidRPr="00110524" w:rsidRDefault="00F22A9F" w:rsidP="00F22A9F">
      <w:pPr>
        <w:spacing w:after="0"/>
        <w:jc w:val="center"/>
        <w:rPr>
          <w:rFonts w:ascii="Century Gothic" w:hAnsi="Century Gothic"/>
        </w:rPr>
      </w:pPr>
      <w:proofErr w:type="spellStart"/>
      <w:r w:rsidRPr="00110524">
        <w:rPr>
          <w:rFonts w:ascii="Century Gothic" w:hAnsi="Century Gothic"/>
        </w:rPr>
        <w:t>Funmi</w:t>
      </w:r>
      <w:proofErr w:type="spellEnd"/>
      <w:r w:rsidRPr="00110524">
        <w:rPr>
          <w:rFonts w:ascii="Century Gothic" w:hAnsi="Century Gothic"/>
        </w:rPr>
        <w:t xml:space="preserve"> </w:t>
      </w:r>
      <w:proofErr w:type="spellStart"/>
      <w:r w:rsidRPr="00110524">
        <w:rPr>
          <w:rFonts w:ascii="Century Gothic" w:hAnsi="Century Gothic"/>
        </w:rPr>
        <w:t>Akinpelu</w:t>
      </w:r>
      <w:proofErr w:type="spellEnd"/>
      <w:r w:rsidRPr="00110524">
        <w:rPr>
          <w:rFonts w:ascii="Century Gothic" w:hAnsi="Century Gothic"/>
        </w:rPr>
        <w:t xml:space="preserve"> and Sami </w:t>
      </w:r>
      <w:proofErr w:type="spellStart"/>
      <w:r w:rsidRPr="00110524">
        <w:rPr>
          <w:rFonts w:ascii="Century Gothic" w:hAnsi="Century Gothic"/>
        </w:rPr>
        <w:t>Schalk</w:t>
      </w:r>
      <w:proofErr w:type="spellEnd"/>
      <w:r w:rsidRPr="00110524">
        <w:rPr>
          <w:rFonts w:ascii="Century Gothic" w:hAnsi="Century Gothic"/>
        </w:rPr>
        <w:t xml:space="preserve"> (Assistant Chairs)</w:t>
      </w:r>
    </w:p>
    <w:p w:rsidR="00F22A9F" w:rsidRPr="00110524" w:rsidRDefault="00F22A9F" w:rsidP="005C42C5">
      <w:pPr>
        <w:spacing w:after="0"/>
        <w:jc w:val="both"/>
        <w:rPr>
          <w:rFonts w:ascii="Century Gothic" w:hAnsi="Century Gothic"/>
        </w:rPr>
      </w:pPr>
    </w:p>
    <w:p w:rsidR="00F22A9F" w:rsidRPr="00110524" w:rsidRDefault="00F22A9F" w:rsidP="005742E8">
      <w:pPr>
        <w:rPr>
          <w:rFonts w:ascii="Century Gothic" w:hAnsi="Century Gothic"/>
        </w:rPr>
      </w:pPr>
      <w:r w:rsidRPr="00110524">
        <w:rPr>
          <w:rFonts w:ascii="Century Gothic" w:hAnsi="Century Gothic"/>
        </w:rPr>
        <w:t xml:space="preserve">Thanks very much to those of you who have renewed your membership in SDS for 2012.  As of right now, we have 283 “paid up” members.  That’s a pretty decent number, but there are still about 220 people who were members in 2011 who have not yet renewed.  If you are one of those people, please renew today using the “renew” link on the SDS website: </w:t>
      </w:r>
      <w:hyperlink r:id="rId23" w:history="1">
        <w:r w:rsidRPr="00110524">
          <w:rPr>
            <w:rStyle w:val="Hyperlink"/>
            <w:rFonts w:ascii="Century Gothic" w:hAnsi="Century Gothic"/>
          </w:rPr>
          <w:t>http://disstudies.org/memberships/member_renew.php</w:t>
        </w:r>
      </w:hyperlink>
      <w:r w:rsidRPr="00110524">
        <w:rPr>
          <w:rFonts w:ascii="Century Gothic" w:hAnsi="Century Gothic"/>
        </w:rPr>
        <w:t xml:space="preserve">.  </w:t>
      </w:r>
    </w:p>
    <w:p w:rsidR="00F22A9F" w:rsidRPr="00110524" w:rsidRDefault="00F22A9F" w:rsidP="00E872CD">
      <w:pPr>
        <w:jc w:val="both"/>
        <w:rPr>
          <w:rFonts w:ascii="Century Gothic" w:hAnsi="Century Gothic"/>
        </w:rPr>
      </w:pPr>
      <w:r w:rsidRPr="00110524">
        <w:rPr>
          <w:rFonts w:ascii="Century Gothic" w:hAnsi="Century Gothic"/>
        </w:rPr>
        <w:t>I know many of you are accustomed to renewing immediately before you register for the SDS conference.  In the past that’s been a fine time to renew, and of course that time is right now, as conference registration is open and ready for you as well.  We have, however, transitioned to a calendar year membership, so when 2013 is upon us in December, please plan to renew then, or in early January.  We will have a much better sense of the consistency and size of our membership if we can more effectively separate it from the conference registration “rush” in April and May.  Thank you!</w:t>
      </w:r>
    </w:p>
    <w:p w:rsidR="00F22A9F" w:rsidRPr="00110524" w:rsidRDefault="00F22A9F" w:rsidP="00E872CD">
      <w:pPr>
        <w:jc w:val="both"/>
        <w:rPr>
          <w:rFonts w:ascii="Century Gothic" w:hAnsi="Century Gothic"/>
        </w:rPr>
      </w:pPr>
      <w:r w:rsidRPr="00110524">
        <w:rPr>
          <w:rFonts w:ascii="Century Gothic" w:hAnsi="Century Gothic"/>
        </w:rPr>
        <w:t xml:space="preserve">Also, please consider inviting someone who has never been a member of SDS to join the organization.  People who are new to SDS (as well as those who haven’t been dues-paying members in a while) need to fill out a membership application, available at </w:t>
      </w:r>
      <w:hyperlink r:id="rId24" w:history="1">
        <w:r w:rsidRPr="00110524">
          <w:rPr>
            <w:rStyle w:val="Hyperlink"/>
            <w:rFonts w:ascii="Century Gothic" w:hAnsi="Century Gothic"/>
          </w:rPr>
          <w:t>http://disstudies.org/sds-membership/join-sds/</w:t>
        </w:r>
      </w:hyperlink>
      <w:r w:rsidRPr="00110524">
        <w:rPr>
          <w:rFonts w:ascii="Century Gothic" w:hAnsi="Century Gothic"/>
        </w:rPr>
        <w:t xml:space="preserve">.  </w:t>
      </w:r>
    </w:p>
    <w:p w:rsidR="00F22A9F" w:rsidRPr="00110524" w:rsidRDefault="00F22A9F" w:rsidP="00E872CD">
      <w:pPr>
        <w:jc w:val="both"/>
        <w:rPr>
          <w:rFonts w:ascii="Century Gothic" w:hAnsi="Century Gothic"/>
        </w:rPr>
      </w:pPr>
      <w:r w:rsidRPr="00110524">
        <w:rPr>
          <w:rFonts w:ascii="Century Gothic" w:hAnsi="Century Gothic"/>
        </w:rPr>
        <w:t xml:space="preserve">Thanks as always for your support of SDS.  The effective functioning of the organization depends heavily on your membership dues, which are greatly appreciated.  </w:t>
      </w:r>
    </w:p>
    <w:p w:rsidR="00F22A9F" w:rsidRPr="00145F02" w:rsidRDefault="00F22A9F" w:rsidP="00E872CD">
      <w:pPr>
        <w:jc w:val="both"/>
        <w:rPr>
          <w:rFonts w:ascii="Century Gothic" w:hAnsi="Century Gothic"/>
        </w:rPr>
      </w:pPr>
      <w:r w:rsidRPr="00145F02">
        <w:rPr>
          <w:rFonts w:ascii="Century Gothic" w:hAnsi="Century Gothic"/>
        </w:rPr>
        <w:t>If you have additional ideas or want to join the Membership Committee, please contact Joan (</w:t>
      </w:r>
      <w:hyperlink r:id="rId25" w:history="1">
        <w:r w:rsidRPr="00145F02">
          <w:rPr>
            <w:rStyle w:val="Hyperlink"/>
            <w:rFonts w:ascii="Century Gothic" w:hAnsi="Century Gothic"/>
          </w:rPr>
          <w:t>ostrove@macalester.edu</w:t>
        </w:r>
      </w:hyperlink>
      <w:r w:rsidRPr="00145F02">
        <w:rPr>
          <w:rFonts w:ascii="Century Gothic" w:hAnsi="Century Gothic"/>
        </w:rPr>
        <w:t>), Sami (</w:t>
      </w:r>
      <w:hyperlink r:id="rId26" w:history="1">
        <w:r w:rsidRPr="00145F02">
          <w:rPr>
            <w:rStyle w:val="Hyperlink"/>
            <w:rFonts w:ascii="Century Gothic" w:hAnsi="Century Gothic"/>
          </w:rPr>
          <w:t>sami.schalk@gmail.com</w:t>
        </w:r>
      </w:hyperlink>
      <w:r w:rsidRPr="00145F02">
        <w:rPr>
          <w:rFonts w:ascii="Century Gothic" w:hAnsi="Century Gothic"/>
        </w:rPr>
        <w:t xml:space="preserve">) or </w:t>
      </w:r>
      <w:proofErr w:type="spellStart"/>
      <w:r w:rsidRPr="00145F02">
        <w:rPr>
          <w:rFonts w:ascii="Century Gothic" w:hAnsi="Century Gothic"/>
        </w:rPr>
        <w:t>Funmi</w:t>
      </w:r>
      <w:proofErr w:type="spellEnd"/>
      <w:r w:rsidRPr="00145F02">
        <w:rPr>
          <w:rFonts w:ascii="Century Gothic" w:hAnsi="Century Gothic"/>
        </w:rPr>
        <w:t xml:space="preserve"> (</w:t>
      </w:r>
      <w:hyperlink r:id="rId27" w:history="1">
        <w:r w:rsidR="00145F02" w:rsidRPr="005A26D7">
          <w:rPr>
            <w:rStyle w:val="Hyperlink"/>
            <w:rFonts w:ascii="Century Gothic" w:hAnsi="Century Gothic"/>
          </w:rPr>
          <w:t>funmiakinpelu2000@yahoo.com</w:t>
        </w:r>
      </w:hyperlink>
      <w:r w:rsidR="00145F02">
        <w:rPr>
          <w:rFonts w:ascii="Century Gothic" w:hAnsi="Century Gothic"/>
        </w:rPr>
        <w:t xml:space="preserve"> </w:t>
      </w:r>
      <w:r w:rsidRPr="00145F02">
        <w:rPr>
          <w:rFonts w:ascii="Century Gothic" w:hAnsi="Century Gothic"/>
        </w:rPr>
        <w:t>)</w:t>
      </w:r>
    </w:p>
    <w:p w:rsidR="00145F02" w:rsidRDefault="00145F02" w:rsidP="00E872CD">
      <w:pPr>
        <w:spacing w:after="0"/>
        <w:jc w:val="both"/>
        <w:rPr>
          <w:rFonts w:ascii="Century Gothic" w:hAnsi="Century Gothic" w:cs="Arial"/>
          <w:color w:val="005828"/>
        </w:rPr>
      </w:pPr>
    </w:p>
    <w:p w:rsidR="003E5702" w:rsidRDefault="003E5702" w:rsidP="00E76618">
      <w:pPr>
        <w:spacing w:after="0"/>
        <w:jc w:val="center"/>
        <w:rPr>
          <w:rFonts w:ascii="Century Gothic" w:hAnsi="Century Gothic" w:cs="Arial"/>
          <w:color w:val="005828"/>
          <w:sz w:val="32"/>
          <w:szCs w:val="32"/>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576"/>
      </w:tblGrid>
      <w:tr w:rsidR="00F6435B" w:rsidRPr="00463C61" w:rsidTr="00463C61">
        <w:tc>
          <w:tcPr>
            <w:tcW w:w="9576" w:type="dxa"/>
            <w:shd w:val="clear" w:color="auto" w:fill="auto"/>
          </w:tcPr>
          <w:p w:rsidR="00F6435B" w:rsidRPr="00463C61" w:rsidRDefault="00F6435B" w:rsidP="00463C61">
            <w:pPr>
              <w:spacing w:after="0"/>
              <w:jc w:val="center"/>
              <w:rPr>
                <w:rFonts w:ascii="Century Gothic" w:hAnsi="Century Gothic" w:cs="Arial"/>
                <w:b/>
                <w:color w:val="005828"/>
              </w:rPr>
            </w:pPr>
          </w:p>
          <w:p w:rsidR="00F6435B" w:rsidRPr="00463C61" w:rsidRDefault="00F6435B" w:rsidP="00463C61">
            <w:pPr>
              <w:spacing w:after="0"/>
              <w:jc w:val="center"/>
              <w:rPr>
                <w:rFonts w:ascii="Century Gothic" w:hAnsi="Century Gothic" w:cs="Arial"/>
                <w:b/>
                <w:color w:val="005828"/>
              </w:rPr>
            </w:pPr>
            <w:r w:rsidRPr="00463C61">
              <w:rPr>
                <w:rFonts w:ascii="Century Gothic" w:hAnsi="Century Gothic" w:cs="Arial"/>
                <w:b/>
                <w:color w:val="005828"/>
              </w:rPr>
              <w:t xml:space="preserve">Spring elections are here! </w:t>
            </w:r>
          </w:p>
          <w:p w:rsidR="00F6435B" w:rsidRPr="00463C61" w:rsidRDefault="00F6435B" w:rsidP="00463C61">
            <w:pPr>
              <w:spacing w:after="0"/>
              <w:jc w:val="center"/>
              <w:rPr>
                <w:rFonts w:ascii="Century Gothic" w:hAnsi="Century Gothic" w:cs="Arial"/>
                <w:color w:val="005828"/>
              </w:rPr>
            </w:pPr>
            <w:r w:rsidRPr="00463C61">
              <w:rPr>
                <w:rFonts w:ascii="Century Gothic" w:hAnsi="Century Gothic" w:cs="Arial"/>
                <w:color w:val="005828"/>
              </w:rPr>
              <w:t xml:space="preserve">Nomination statements from potential board members, a ballot and a time line for board elections will soon be announced via the </w:t>
            </w:r>
            <w:proofErr w:type="spellStart"/>
            <w:r w:rsidRPr="00463C61">
              <w:rPr>
                <w:rFonts w:ascii="Century Gothic" w:hAnsi="Century Gothic" w:cs="Arial"/>
                <w:color w:val="005828"/>
              </w:rPr>
              <w:t>sds</w:t>
            </w:r>
            <w:proofErr w:type="spellEnd"/>
            <w:r w:rsidRPr="00463C61">
              <w:rPr>
                <w:rFonts w:ascii="Century Gothic" w:hAnsi="Century Gothic" w:cs="Arial"/>
                <w:color w:val="005828"/>
              </w:rPr>
              <w:t xml:space="preserve"> listserv.</w:t>
            </w:r>
          </w:p>
          <w:p w:rsidR="00F6435B" w:rsidRPr="00463C61" w:rsidRDefault="00F6435B" w:rsidP="00463C61">
            <w:pPr>
              <w:spacing w:after="0"/>
              <w:jc w:val="center"/>
              <w:rPr>
                <w:rFonts w:ascii="Century Gothic" w:hAnsi="Century Gothic" w:cs="Arial"/>
                <w:b/>
                <w:color w:val="005828"/>
              </w:rPr>
            </w:pPr>
            <w:r w:rsidRPr="00463C61">
              <w:rPr>
                <w:rFonts w:ascii="Century Gothic" w:hAnsi="Century Gothic" w:cs="Arial"/>
                <w:b/>
                <w:color w:val="005828"/>
              </w:rPr>
              <w:t>Don’t forget to vote!</w:t>
            </w:r>
          </w:p>
          <w:p w:rsidR="00AE687F" w:rsidRPr="00463C61" w:rsidRDefault="00AE687F" w:rsidP="00463C61">
            <w:pPr>
              <w:spacing w:after="0"/>
              <w:jc w:val="center"/>
              <w:rPr>
                <w:rFonts w:ascii="Century Gothic" w:hAnsi="Century Gothic" w:cs="Arial"/>
                <w:color w:val="005828"/>
              </w:rPr>
            </w:pPr>
          </w:p>
          <w:p w:rsidR="00AE687F" w:rsidRPr="00463C61" w:rsidRDefault="00AE687F" w:rsidP="00463C61">
            <w:pPr>
              <w:spacing w:after="0"/>
              <w:jc w:val="center"/>
              <w:rPr>
                <w:rFonts w:ascii="Century Gothic" w:hAnsi="Century Gothic" w:cs="Arial"/>
                <w:color w:val="005828"/>
                <w:sz w:val="22"/>
                <w:szCs w:val="22"/>
              </w:rPr>
            </w:pPr>
            <w:r w:rsidRPr="00463C61">
              <w:rPr>
                <w:rFonts w:ascii="Century Gothic" w:hAnsi="Century Gothic" w:cs="Arial"/>
                <w:color w:val="005828"/>
                <w:sz w:val="22"/>
                <w:szCs w:val="22"/>
              </w:rPr>
              <w:t xml:space="preserve">Direct questions about board elections to </w:t>
            </w:r>
            <w:proofErr w:type="spellStart"/>
            <w:r w:rsidRPr="00463C61">
              <w:rPr>
                <w:rFonts w:ascii="Century Gothic" w:hAnsi="Century Gothic" w:cs="Arial"/>
                <w:color w:val="005828"/>
                <w:sz w:val="22"/>
                <w:szCs w:val="22"/>
              </w:rPr>
              <w:t>Liat</w:t>
            </w:r>
            <w:proofErr w:type="spellEnd"/>
            <w:r w:rsidRPr="00463C61">
              <w:rPr>
                <w:rFonts w:ascii="Century Gothic" w:hAnsi="Century Gothic" w:cs="Arial"/>
                <w:color w:val="005828"/>
                <w:sz w:val="22"/>
                <w:szCs w:val="22"/>
              </w:rPr>
              <w:t xml:space="preserve"> Ben-Moshe, lbenmosh@uic.edu </w:t>
            </w:r>
          </w:p>
          <w:p w:rsidR="00AE687F" w:rsidRPr="00463C61" w:rsidRDefault="00AE687F" w:rsidP="00463C61">
            <w:pPr>
              <w:spacing w:after="0"/>
              <w:jc w:val="center"/>
              <w:rPr>
                <w:rFonts w:ascii="Century Gothic" w:hAnsi="Century Gothic" w:cs="Arial"/>
                <w:color w:val="005828"/>
                <w:sz w:val="22"/>
                <w:szCs w:val="22"/>
              </w:rPr>
            </w:pPr>
            <w:r w:rsidRPr="00463C61">
              <w:rPr>
                <w:rFonts w:ascii="Century Gothic" w:hAnsi="Century Gothic" w:cs="Arial"/>
                <w:color w:val="005828"/>
                <w:sz w:val="22"/>
                <w:szCs w:val="22"/>
              </w:rPr>
              <w:t>or Pratik Patel, pratikp1@gmail.com</w:t>
            </w:r>
          </w:p>
          <w:p w:rsidR="00F6435B" w:rsidRPr="00463C61" w:rsidRDefault="00F6435B" w:rsidP="00463C61">
            <w:pPr>
              <w:spacing w:after="0"/>
              <w:jc w:val="center"/>
              <w:rPr>
                <w:rFonts w:ascii="Century Gothic" w:hAnsi="Century Gothic" w:cs="Arial"/>
                <w:color w:val="005828"/>
              </w:rPr>
            </w:pPr>
          </w:p>
        </w:tc>
      </w:tr>
    </w:tbl>
    <w:p w:rsidR="00E76618" w:rsidRDefault="009159EB" w:rsidP="00E76618">
      <w:pPr>
        <w:spacing w:after="0"/>
        <w:jc w:val="center"/>
        <w:rPr>
          <w:rFonts w:ascii="Century Gothic" w:hAnsi="Century Gothic" w:cs="Arial"/>
          <w:color w:val="005828"/>
          <w:sz w:val="32"/>
          <w:szCs w:val="32"/>
        </w:rPr>
      </w:pPr>
      <w:proofErr w:type="spellStart"/>
      <w:proofErr w:type="gramStart"/>
      <w:r>
        <w:rPr>
          <w:rFonts w:ascii="Century Gothic" w:hAnsi="Century Gothic" w:cs="Arial"/>
          <w:color w:val="005828"/>
          <w:sz w:val="32"/>
          <w:szCs w:val="32"/>
        </w:rPr>
        <w:lastRenderedPageBreak/>
        <w:t>sds</w:t>
      </w:r>
      <w:proofErr w:type="spellEnd"/>
      <w:proofErr w:type="gramEnd"/>
      <w:r>
        <w:rPr>
          <w:rFonts w:ascii="Century Gothic" w:hAnsi="Century Gothic" w:cs="Arial"/>
          <w:color w:val="005828"/>
          <w:sz w:val="32"/>
          <w:szCs w:val="32"/>
        </w:rPr>
        <w:t xml:space="preserve"> member n</w:t>
      </w:r>
      <w:r w:rsidR="00E76618" w:rsidRPr="00E76618">
        <w:rPr>
          <w:rFonts w:ascii="Century Gothic" w:hAnsi="Century Gothic" w:cs="Arial"/>
          <w:color w:val="005828"/>
          <w:sz w:val="32"/>
          <w:szCs w:val="32"/>
        </w:rPr>
        <w:t>ews</w:t>
      </w:r>
    </w:p>
    <w:p w:rsidR="00FE7653" w:rsidRDefault="00FE7653" w:rsidP="002E3704">
      <w:pPr>
        <w:rPr>
          <w:rFonts w:ascii="Century Gothic" w:hAnsi="Century Gothic" w:cs="Arial"/>
          <w:color w:val="005828"/>
          <w:sz w:val="32"/>
          <w:szCs w:val="32"/>
        </w:rPr>
      </w:pPr>
    </w:p>
    <w:p w:rsidR="00FE7653" w:rsidRPr="00FE7653" w:rsidRDefault="00FE7653" w:rsidP="00E872CD">
      <w:pPr>
        <w:jc w:val="both"/>
        <w:rPr>
          <w:rFonts w:ascii="Arial" w:hAnsi="Arial" w:cs="Arial"/>
          <w:color w:val="222222"/>
          <w:sz w:val="20"/>
          <w:szCs w:val="20"/>
        </w:rPr>
      </w:pPr>
      <w:r>
        <w:rPr>
          <w:rFonts w:ascii="Century Gothic" w:hAnsi="Century Gothic" w:cs="Calibri"/>
          <w:color w:val="222222"/>
        </w:rPr>
        <w:t xml:space="preserve">From </w:t>
      </w:r>
      <w:r w:rsidRPr="00FE7653">
        <w:rPr>
          <w:rFonts w:ascii="Century Gothic" w:hAnsi="Century Gothic" w:cs="Calibri"/>
          <w:b/>
          <w:color w:val="222222"/>
        </w:rPr>
        <w:t>Al</w:t>
      </w:r>
      <w:r>
        <w:rPr>
          <w:rFonts w:ascii="Century Gothic" w:hAnsi="Century Gothic" w:cs="Calibri"/>
          <w:b/>
          <w:color w:val="222222"/>
        </w:rPr>
        <w:t>l</w:t>
      </w:r>
      <w:r w:rsidRPr="00FE7653">
        <w:rPr>
          <w:rFonts w:ascii="Century Gothic" w:hAnsi="Century Gothic" w:cs="Calibri"/>
          <w:b/>
          <w:color w:val="222222"/>
        </w:rPr>
        <w:t>ison Carey:</w:t>
      </w:r>
      <w:r>
        <w:rPr>
          <w:rFonts w:ascii="Century Gothic" w:hAnsi="Century Gothic" w:cs="Calibri"/>
          <w:color w:val="222222"/>
        </w:rPr>
        <w:t xml:space="preserve"> </w:t>
      </w:r>
    </w:p>
    <w:p w:rsidR="002E3704" w:rsidRPr="00FE7653" w:rsidRDefault="002E3704" w:rsidP="00E872CD">
      <w:pPr>
        <w:jc w:val="both"/>
        <w:rPr>
          <w:rFonts w:ascii="Century Gothic" w:hAnsi="Century Gothic" w:cs="Calibri"/>
          <w:color w:val="222222"/>
        </w:rPr>
      </w:pPr>
      <w:r w:rsidRPr="002E3704">
        <w:rPr>
          <w:rFonts w:ascii="Century Gothic" w:hAnsi="Century Gothic" w:cs="Calibri"/>
          <w:color w:val="222222"/>
        </w:rPr>
        <w:t>Recognizing that public history can play a vital role in connecting communities, the Institute on Disabilities at Temple University is working to capture the oral histories of leaders in Pennsylvania’s Intellectual Disability Movement through its</w:t>
      </w:r>
      <w:r w:rsidRPr="002E3704">
        <w:rPr>
          <w:rStyle w:val="apple-converted-space"/>
          <w:rFonts w:ascii="Century Gothic" w:hAnsi="Century Gothic" w:cs="Calibri"/>
          <w:b/>
          <w:bCs/>
          <w:color w:val="222222"/>
        </w:rPr>
        <w:t> </w:t>
      </w:r>
      <w:r w:rsidRPr="002E3704">
        <w:rPr>
          <w:rStyle w:val="Strong"/>
          <w:rFonts w:ascii="Century Gothic" w:hAnsi="Century Gothic" w:cs="Calibri"/>
          <w:color w:val="222222"/>
        </w:rPr>
        <w:t>Visionary Voices | Leaders Lessons Legacy</w:t>
      </w:r>
      <w:r w:rsidRPr="002E3704">
        <w:rPr>
          <w:rStyle w:val="apple-converted-space"/>
          <w:rFonts w:ascii="Century Gothic" w:hAnsi="Century Gothic" w:cs="Calibri"/>
          <w:color w:val="222222"/>
        </w:rPr>
        <w:t> </w:t>
      </w:r>
      <w:r w:rsidRPr="002E3704">
        <w:rPr>
          <w:rFonts w:ascii="Century Gothic" w:hAnsi="Century Gothic" w:cs="Calibri"/>
          <w:color w:val="222222"/>
        </w:rPr>
        <w:t>Project. </w:t>
      </w:r>
      <w:r w:rsidRPr="002E3704">
        <w:rPr>
          <w:rStyle w:val="apple-converted-space"/>
          <w:rFonts w:ascii="Century Gothic" w:hAnsi="Century Gothic" w:cs="Calibri"/>
          <w:color w:val="222222"/>
        </w:rPr>
        <w:t> </w:t>
      </w:r>
      <w:r w:rsidRPr="002E3704">
        <w:rPr>
          <w:rFonts w:ascii="Century Gothic" w:hAnsi="Century Gothic" w:cs="Calibri"/>
          <w:color w:val="222222"/>
        </w:rPr>
        <w:t>By December of 2012, fifty video oral interviews chronicling Pennsylvania’s role in the Movement will be available to the public through the project’s website.</w:t>
      </w:r>
    </w:p>
    <w:p w:rsidR="002E3704" w:rsidRPr="002E3704" w:rsidRDefault="002E3704" w:rsidP="00E872CD">
      <w:pPr>
        <w:jc w:val="both"/>
        <w:rPr>
          <w:rFonts w:ascii="Century Gothic" w:hAnsi="Century Gothic" w:cs="Tahoma"/>
          <w:color w:val="222222"/>
        </w:rPr>
      </w:pPr>
      <w:r w:rsidRPr="002E3704">
        <w:rPr>
          <w:rFonts w:ascii="Century Gothic" w:hAnsi="Century Gothic" w:cs="Calibri"/>
          <w:color w:val="222222"/>
        </w:rPr>
        <w:t>The</w:t>
      </w:r>
      <w:r w:rsidRPr="002E3704">
        <w:rPr>
          <w:rStyle w:val="apple-converted-space"/>
          <w:rFonts w:ascii="Century Gothic" w:hAnsi="Century Gothic" w:cs="Calibri"/>
          <w:color w:val="222222"/>
        </w:rPr>
        <w:t> </w:t>
      </w:r>
      <w:r w:rsidRPr="002E3704">
        <w:rPr>
          <w:rFonts w:ascii="Century Gothic" w:hAnsi="Century Gothic" w:cs="Calibri"/>
          <w:i/>
          <w:iCs/>
          <w:color w:val="222222"/>
        </w:rPr>
        <w:t>Visionary Voices</w:t>
      </w:r>
      <w:r w:rsidRPr="002E3704">
        <w:rPr>
          <w:rStyle w:val="apple-converted-space"/>
          <w:rFonts w:ascii="Century Gothic" w:hAnsi="Century Gothic" w:cs="Calibri"/>
          <w:color w:val="222222"/>
        </w:rPr>
        <w:t> </w:t>
      </w:r>
      <w:r w:rsidRPr="002E3704">
        <w:rPr>
          <w:rFonts w:ascii="Century Gothic" w:hAnsi="Century Gothic" w:cs="Calibri"/>
          <w:color w:val="222222"/>
        </w:rPr>
        <w:t>website will also feature a finding aid for the Haggerty Papers,</w:t>
      </w:r>
      <w:r w:rsidRPr="002E3704">
        <w:rPr>
          <w:rStyle w:val="apple-converted-space"/>
          <w:rFonts w:ascii="Century Gothic" w:hAnsi="Century Gothic" w:cs="Calibri"/>
          <w:color w:val="222222"/>
        </w:rPr>
        <w:t> </w:t>
      </w:r>
      <w:r w:rsidRPr="002E3704">
        <w:rPr>
          <w:rFonts w:ascii="Century Gothic" w:hAnsi="Century Gothic" w:cs="Calibri"/>
          <w:color w:val="222222"/>
        </w:rPr>
        <w:t>a personal papers collection donated to the Institute by Dennis Haggerty. </w:t>
      </w:r>
      <w:r w:rsidRPr="002E3704">
        <w:rPr>
          <w:rStyle w:val="apple-converted-space"/>
          <w:rFonts w:ascii="Century Gothic" w:hAnsi="Century Gothic" w:cs="Calibri"/>
          <w:color w:val="222222"/>
        </w:rPr>
        <w:t> </w:t>
      </w:r>
      <w:r w:rsidRPr="002E3704">
        <w:rPr>
          <w:rFonts w:ascii="Century Gothic" w:hAnsi="Century Gothic" w:cs="Calibri"/>
          <w:color w:val="222222"/>
        </w:rPr>
        <w:t>As an attorney, advocate, and parent of a son with an Intellectual Disability, Mr. Haggerty was active in the parent movement at bo</w:t>
      </w:r>
      <w:r w:rsidR="00017D85">
        <w:rPr>
          <w:rFonts w:ascii="Century Gothic" w:hAnsi="Century Gothic" w:cs="Calibri"/>
          <w:color w:val="222222"/>
        </w:rPr>
        <w:t>th the local and national level</w:t>
      </w:r>
      <w:r w:rsidRPr="002E3704">
        <w:rPr>
          <w:rFonts w:ascii="Century Gothic" w:hAnsi="Century Gothic" w:cs="Calibri"/>
          <w:color w:val="222222"/>
        </w:rPr>
        <w:t xml:space="preserve"> and was one of the forces behind the Right to Education case that opened schools in Pennsylvania to children with disabilities. The Haggerty Papers chart the history of Pennsylvania’s Intellectual Disability Movement from 1968 – 1980s, through personal and professional correspondence, publications,</w:t>
      </w:r>
      <w:r w:rsidR="007E3B8D">
        <w:rPr>
          <w:rStyle w:val="apple-converted-space"/>
          <w:rFonts w:ascii="Century Gothic" w:hAnsi="Century Gothic" w:cs="Calibri"/>
          <w:color w:val="222222"/>
        </w:rPr>
        <w:t xml:space="preserve"> news </w:t>
      </w:r>
      <w:r w:rsidRPr="002E3704">
        <w:rPr>
          <w:rFonts w:ascii="Century Gothic" w:hAnsi="Century Gothic" w:cs="Calibri"/>
          <w:color w:val="222222"/>
        </w:rPr>
        <w:t>clippings and images.  </w:t>
      </w:r>
    </w:p>
    <w:p w:rsidR="002E3704" w:rsidRPr="002E3704" w:rsidRDefault="002E3704" w:rsidP="00E872CD">
      <w:pPr>
        <w:pStyle w:val="NormalWeb"/>
        <w:spacing w:line="240" w:lineRule="atLeast"/>
        <w:jc w:val="both"/>
        <w:rPr>
          <w:rFonts w:ascii="Century Gothic" w:hAnsi="Century Gothic" w:cs="Tahoma"/>
          <w:color w:val="222222"/>
        </w:rPr>
      </w:pPr>
      <w:r w:rsidRPr="002E3704">
        <w:rPr>
          <w:rFonts w:ascii="Century Gothic" w:hAnsi="Century Gothic" w:cs="Calibri"/>
          <w:color w:val="222222"/>
        </w:rPr>
        <w:t>Together, the oral histories and Haggerty Papers offer fascinating, first-person account of the events that changed the lives of Pennsylvanians with Intellectual Disabilities. It is the Institute’s hope that the</w:t>
      </w:r>
      <w:r w:rsidRPr="002E3704">
        <w:rPr>
          <w:rStyle w:val="apple-converted-space"/>
          <w:rFonts w:ascii="Century Gothic" w:hAnsi="Century Gothic" w:cs="Calibri"/>
          <w:color w:val="222222"/>
        </w:rPr>
        <w:t> </w:t>
      </w:r>
      <w:r w:rsidRPr="002E3704">
        <w:rPr>
          <w:rFonts w:ascii="Century Gothic" w:hAnsi="Century Gothic" w:cs="Calibri"/>
          <w:i/>
          <w:iCs/>
          <w:color w:val="222222"/>
        </w:rPr>
        <w:t>Visionary Voices</w:t>
      </w:r>
      <w:r w:rsidRPr="002E3704">
        <w:rPr>
          <w:rStyle w:val="apple-converted-space"/>
          <w:rFonts w:ascii="Century Gothic" w:hAnsi="Century Gothic" w:cs="Calibri"/>
          <w:color w:val="222222"/>
        </w:rPr>
        <w:t> </w:t>
      </w:r>
      <w:r w:rsidRPr="002E3704">
        <w:rPr>
          <w:rFonts w:ascii="Century Gothic" w:hAnsi="Century Gothic" w:cs="Calibri"/>
          <w:color w:val="222222"/>
        </w:rPr>
        <w:t>website will serve as a vital resource for students, teachers, scholars, people with disabilities, families, policymakers and members of the media.</w:t>
      </w:r>
    </w:p>
    <w:p w:rsidR="002E3704" w:rsidRPr="002E3704" w:rsidRDefault="002E3704" w:rsidP="005C42C5">
      <w:pPr>
        <w:pStyle w:val="NormalWeb"/>
        <w:spacing w:line="240" w:lineRule="atLeast"/>
        <w:rPr>
          <w:rFonts w:ascii="Century Gothic" w:hAnsi="Century Gothic" w:cs="Tahoma"/>
          <w:color w:val="222222"/>
        </w:rPr>
      </w:pPr>
      <w:r w:rsidRPr="002E3704">
        <w:rPr>
          <w:rFonts w:ascii="Century Gothic" w:hAnsi="Century Gothic" w:cs="Calibri"/>
          <w:color w:val="222222"/>
        </w:rPr>
        <w:t>Visit the website at:</w:t>
      </w:r>
      <w:r w:rsidRPr="002E3704">
        <w:rPr>
          <w:rStyle w:val="apple-converted-space"/>
          <w:rFonts w:ascii="Century Gothic" w:hAnsi="Century Gothic" w:cs="Calibri"/>
          <w:color w:val="222222"/>
        </w:rPr>
        <w:t> </w:t>
      </w:r>
      <w:hyperlink r:id="rId28" w:tgtFrame="_blank" w:history="1">
        <w:r w:rsidRPr="002E3704">
          <w:rPr>
            <w:rStyle w:val="Hyperlink"/>
            <w:rFonts w:ascii="Century Gothic" w:hAnsi="Century Gothic" w:cs="Calibri"/>
          </w:rPr>
          <w:t>www.disabilities.temple.edu/voices</w:t>
        </w:r>
      </w:hyperlink>
      <w:r w:rsidRPr="002E3704">
        <w:rPr>
          <w:rFonts w:ascii="Century Gothic" w:hAnsi="Century Gothic" w:cs="Calibri"/>
          <w:color w:val="222222"/>
        </w:rPr>
        <w:br/>
        <w:t>For more information, contact</w:t>
      </w:r>
      <w:r w:rsidRPr="002E3704">
        <w:rPr>
          <w:rStyle w:val="apple-converted-space"/>
          <w:rFonts w:ascii="Century Gothic" w:hAnsi="Century Gothic" w:cs="Calibri"/>
          <w:color w:val="222222"/>
        </w:rPr>
        <w:t> </w:t>
      </w:r>
      <w:r w:rsidRPr="002E3704">
        <w:rPr>
          <w:rFonts w:ascii="Century Gothic" w:hAnsi="Century Gothic" w:cs="Calibri"/>
          <w:color w:val="222222"/>
        </w:rPr>
        <w:t xml:space="preserve">Lisa </w:t>
      </w:r>
      <w:proofErr w:type="spellStart"/>
      <w:r w:rsidRPr="002E3704">
        <w:rPr>
          <w:rFonts w:ascii="Century Gothic" w:hAnsi="Century Gothic" w:cs="Calibri"/>
          <w:color w:val="222222"/>
        </w:rPr>
        <w:t>Sonneborn</w:t>
      </w:r>
      <w:proofErr w:type="spellEnd"/>
      <w:r w:rsidRPr="002E3704">
        <w:rPr>
          <w:rFonts w:ascii="Century Gothic" w:hAnsi="Century Gothic" w:cs="Calibri"/>
          <w:color w:val="222222"/>
        </w:rPr>
        <w:t>, Project Coordinator for </w:t>
      </w:r>
      <w:r w:rsidRPr="002E3704">
        <w:rPr>
          <w:rFonts w:ascii="Century Gothic" w:hAnsi="Century Gothic" w:cs="Calibri"/>
          <w:b/>
          <w:bCs/>
          <w:color w:val="222222"/>
        </w:rPr>
        <w:t>Visionary Voices at</w:t>
      </w:r>
      <w:r w:rsidRPr="002E3704">
        <w:rPr>
          <w:rFonts w:ascii="Century Gothic" w:hAnsi="Century Gothic" w:cs="Calibri"/>
          <w:color w:val="222222"/>
        </w:rPr>
        <w:t> </w:t>
      </w:r>
      <w:hyperlink r:id="rId29" w:tgtFrame="_blank" w:history="1">
        <w:r w:rsidRPr="002E3704">
          <w:rPr>
            <w:rStyle w:val="Hyperlink"/>
            <w:rFonts w:ascii="Century Gothic" w:hAnsi="Century Gothic" w:cs="Calibri"/>
            <w:color w:val="1155CC"/>
          </w:rPr>
          <w:t>215.204.9542</w:t>
        </w:r>
      </w:hyperlink>
      <w:r w:rsidRPr="002E3704">
        <w:rPr>
          <w:rStyle w:val="apple-converted-space"/>
          <w:rFonts w:ascii="Century Gothic" w:hAnsi="Century Gothic" w:cs="Calibri"/>
          <w:color w:val="222222"/>
        </w:rPr>
        <w:t> </w:t>
      </w:r>
      <w:r w:rsidRPr="002E3704">
        <w:rPr>
          <w:rFonts w:ascii="Century Gothic" w:hAnsi="Century Gothic" w:cs="Calibri"/>
          <w:color w:val="222222"/>
        </w:rPr>
        <w:t>(voice), </w:t>
      </w:r>
      <w:hyperlink r:id="rId30" w:tgtFrame="_blank" w:history="1">
        <w:r w:rsidRPr="002E3704">
          <w:rPr>
            <w:rStyle w:val="Hyperlink"/>
            <w:rFonts w:ascii="Century Gothic" w:hAnsi="Century Gothic" w:cs="Calibri"/>
            <w:color w:val="1155CC"/>
          </w:rPr>
          <w:t>215.204.1356</w:t>
        </w:r>
      </w:hyperlink>
      <w:r w:rsidRPr="002E3704">
        <w:rPr>
          <w:rFonts w:ascii="Century Gothic" w:hAnsi="Century Gothic" w:cs="Calibri"/>
          <w:color w:val="222222"/>
        </w:rPr>
        <w:t>(voice/TTY) or</w:t>
      </w:r>
      <w:r w:rsidRPr="002E3704">
        <w:rPr>
          <w:rStyle w:val="apple-converted-space"/>
          <w:rFonts w:ascii="Century Gothic" w:hAnsi="Century Gothic" w:cs="Calibri"/>
          <w:color w:val="222222"/>
        </w:rPr>
        <w:t> </w:t>
      </w:r>
      <w:hyperlink r:id="rId31" w:tgtFrame="_blank" w:history="1">
        <w:r w:rsidRPr="002E3704">
          <w:rPr>
            <w:rStyle w:val="Hyperlink"/>
            <w:rFonts w:ascii="Century Gothic" w:hAnsi="Century Gothic" w:cs="Calibri"/>
            <w:color w:val="1155CC"/>
          </w:rPr>
          <w:t>lisa.sonneborn@temple.edu</w:t>
        </w:r>
      </w:hyperlink>
      <w:r w:rsidRPr="002E3704">
        <w:rPr>
          <w:rStyle w:val="apple-converted-space"/>
          <w:rFonts w:ascii="Century Gothic" w:hAnsi="Century Gothic" w:cs="Calibri"/>
          <w:color w:val="222222"/>
        </w:rPr>
        <w:t> </w:t>
      </w:r>
      <w:r w:rsidRPr="002E3704">
        <w:rPr>
          <w:rFonts w:ascii="Century Gothic" w:hAnsi="Century Gothic" w:cs="Calibri"/>
          <w:color w:val="222222"/>
        </w:rPr>
        <w:t>(email).</w:t>
      </w:r>
    </w:p>
    <w:p w:rsidR="00D7692B" w:rsidRPr="001B2738" w:rsidRDefault="00D7692B" w:rsidP="005742E8">
      <w:pPr>
        <w:jc w:val="both"/>
        <w:rPr>
          <w:rFonts w:ascii="Century Gothic" w:hAnsi="Century Gothic" w:cs="Tahoma"/>
          <w:color w:val="222222"/>
        </w:rPr>
      </w:pPr>
      <w:r>
        <w:rPr>
          <w:rFonts w:ascii="Century Gothic" w:hAnsi="Century Gothic" w:cs="Arial"/>
          <w:b/>
          <w:color w:val="222222"/>
        </w:rPr>
        <w:br/>
      </w:r>
      <w:r w:rsidR="00A74AD8">
        <w:rPr>
          <w:rFonts w:ascii="Century Gothic" w:hAnsi="Century Gothic" w:cs="Arial"/>
          <w:b/>
          <w:color w:val="222222"/>
        </w:rPr>
        <w:t xml:space="preserve">Debbie </w:t>
      </w:r>
      <w:proofErr w:type="spellStart"/>
      <w:r w:rsidR="00A74AD8">
        <w:rPr>
          <w:rFonts w:ascii="Century Gothic" w:hAnsi="Century Gothic" w:cs="Arial"/>
          <w:b/>
          <w:color w:val="222222"/>
        </w:rPr>
        <w:t>Engelen-Eigles</w:t>
      </w:r>
      <w:proofErr w:type="spellEnd"/>
      <w:r w:rsidR="00A74AD8">
        <w:rPr>
          <w:rFonts w:ascii="Century Gothic" w:hAnsi="Century Gothic" w:cs="Arial"/>
          <w:b/>
          <w:color w:val="222222"/>
        </w:rPr>
        <w:t xml:space="preserve"> </w:t>
      </w:r>
      <w:r w:rsidR="00A74AD8" w:rsidRPr="00A74AD8">
        <w:rPr>
          <w:rFonts w:ascii="Century Gothic" w:hAnsi="Century Gothic" w:cs="Tahoma"/>
          <w:color w:val="222222"/>
        </w:rPr>
        <w:t xml:space="preserve">received a Fulbright Research Award to Seoul, Korea to study the experiences of Korean women with disabilities in accessing health care. </w:t>
      </w:r>
      <w:r w:rsidR="00A74AD8">
        <w:rPr>
          <w:rFonts w:ascii="Century Gothic" w:hAnsi="Century Gothic" w:cs="Tahoma"/>
          <w:color w:val="222222"/>
        </w:rPr>
        <w:t>She has</w:t>
      </w:r>
      <w:r w:rsidR="00A74AD8" w:rsidRPr="00A74AD8">
        <w:rPr>
          <w:rFonts w:ascii="Century Gothic" w:hAnsi="Century Gothic" w:cs="Tahoma"/>
          <w:color w:val="222222"/>
        </w:rPr>
        <w:t xml:space="preserve"> been in Seoul since last July and </w:t>
      </w:r>
      <w:r w:rsidR="001B2738">
        <w:rPr>
          <w:rFonts w:ascii="Century Gothic" w:hAnsi="Century Gothic" w:cs="Tahoma"/>
          <w:color w:val="222222"/>
        </w:rPr>
        <w:t xml:space="preserve">reports that </w:t>
      </w:r>
      <w:r w:rsidR="00A74AD8" w:rsidRPr="00A74AD8">
        <w:rPr>
          <w:rFonts w:ascii="Century Gothic" w:hAnsi="Century Gothic" w:cs="Tahoma"/>
          <w:color w:val="222222"/>
        </w:rPr>
        <w:t xml:space="preserve">it has been an amazing experience. </w:t>
      </w:r>
      <w:r w:rsidR="001B2738">
        <w:rPr>
          <w:rFonts w:ascii="Century Gothic" w:hAnsi="Century Gothic" w:cs="Tahoma"/>
          <w:color w:val="222222"/>
        </w:rPr>
        <w:br/>
      </w:r>
    </w:p>
    <w:p w:rsidR="00FE7653" w:rsidRDefault="00FE7653" w:rsidP="005742E8">
      <w:pPr>
        <w:jc w:val="both"/>
        <w:rPr>
          <w:rFonts w:ascii="Century Gothic" w:hAnsi="Century Gothic" w:cs="Arial"/>
          <w:color w:val="222222"/>
        </w:rPr>
      </w:pPr>
      <w:r w:rsidRPr="00FE7653">
        <w:rPr>
          <w:rFonts w:ascii="Century Gothic" w:hAnsi="Century Gothic" w:cs="Arial"/>
          <w:b/>
          <w:color w:val="222222"/>
        </w:rPr>
        <w:t>Doris Fleischer</w:t>
      </w:r>
      <w:r>
        <w:rPr>
          <w:rFonts w:ascii="Century Gothic" w:hAnsi="Century Gothic" w:cs="Arial"/>
          <w:color w:val="222222"/>
        </w:rPr>
        <w:t xml:space="preserve"> reports three recent publications: </w:t>
      </w:r>
    </w:p>
    <w:p w:rsidR="00FE7653" w:rsidRPr="00FE7653" w:rsidRDefault="00FE7653" w:rsidP="005742E8">
      <w:pPr>
        <w:ind w:left="180" w:hanging="180"/>
        <w:jc w:val="both"/>
        <w:rPr>
          <w:rFonts w:ascii="Century Gothic" w:hAnsi="Century Gothic" w:cs="Arial"/>
          <w:color w:val="222222"/>
        </w:rPr>
      </w:pPr>
      <w:r w:rsidRPr="00FE7653">
        <w:rPr>
          <w:rFonts w:ascii="Century Gothic" w:hAnsi="Century Gothic" w:cs="Arial"/>
          <w:color w:val="222222"/>
        </w:rPr>
        <w:t xml:space="preserve">Doris </w:t>
      </w:r>
      <w:proofErr w:type="spellStart"/>
      <w:r w:rsidRPr="00FE7653">
        <w:rPr>
          <w:rFonts w:ascii="Century Gothic" w:hAnsi="Century Gothic" w:cs="Arial"/>
          <w:color w:val="222222"/>
        </w:rPr>
        <w:t>Zames</w:t>
      </w:r>
      <w:proofErr w:type="spellEnd"/>
      <w:r w:rsidRPr="00FE7653">
        <w:rPr>
          <w:rFonts w:ascii="Century Gothic" w:hAnsi="Century Gothic" w:cs="Arial"/>
          <w:color w:val="222222"/>
        </w:rPr>
        <w:t xml:space="preserve"> Fleischer and Frieda </w:t>
      </w:r>
      <w:proofErr w:type="spellStart"/>
      <w:r w:rsidRPr="00FE7653">
        <w:rPr>
          <w:rFonts w:ascii="Century Gothic" w:hAnsi="Century Gothic" w:cs="Arial"/>
          <w:color w:val="222222"/>
        </w:rPr>
        <w:t>Zames</w:t>
      </w:r>
      <w:proofErr w:type="spellEnd"/>
      <w:r w:rsidRPr="00FE7653">
        <w:rPr>
          <w:rFonts w:ascii="Century Gothic" w:hAnsi="Century Gothic" w:cs="Arial"/>
          <w:color w:val="222222"/>
        </w:rPr>
        <w:t>.</w:t>
      </w:r>
      <w:r w:rsidRPr="00FE7653">
        <w:rPr>
          <w:rStyle w:val="apple-converted-space"/>
          <w:rFonts w:ascii="Century Gothic" w:hAnsi="Century Gothic" w:cs="Arial"/>
          <w:color w:val="222222"/>
        </w:rPr>
        <w:t> </w:t>
      </w:r>
      <w:r w:rsidRPr="00FE7653">
        <w:rPr>
          <w:rStyle w:val="Emphasis"/>
          <w:rFonts w:ascii="Century Gothic" w:hAnsi="Century Gothic" w:cs="Arial"/>
          <w:color w:val="222222"/>
        </w:rPr>
        <w:t>The Disability Rights Movement: From Charity to Confrontatio</w:t>
      </w:r>
      <w:r w:rsidRPr="00FE7653">
        <w:rPr>
          <w:rFonts w:ascii="Century Gothic" w:hAnsi="Century Gothic" w:cs="Arial"/>
          <w:color w:val="222222"/>
        </w:rPr>
        <w:t xml:space="preserve">n (updated edition).Philadelphia: Temple University </w:t>
      </w:r>
      <w:r w:rsidRPr="00FE7653">
        <w:rPr>
          <w:rFonts w:ascii="Century Gothic" w:hAnsi="Century Gothic" w:cs="Arial"/>
          <w:color w:val="222222"/>
        </w:rPr>
        <w:lastRenderedPageBreak/>
        <w:t>Press, 2011. Print (This text has been published in both hardback and paperback editions.)</w:t>
      </w:r>
    </w:p>
    <w:p w:rsidR="00FE7653" w:rsidRPr="00FE7653" w:rsidRDefault="00FE7653" w:rsidP="005742E8">
      <w:pPr>
        <w:ind w:left="180" w:hanging="180"/>
        <w:jc w:val="both"/>
        <w:rPr>
          <w:rFonts w:ascii="Century Gothic" w:hAnsi="Century Gothic" w:cs="Arial"/>
          <w:color w:val="222222"/>
        </w:rPr>
      </w:pPr>
      <w:r w:rsidRPr="00FE7653">
        <w:rPr>
          <w:rFonts w:ascii="Century Gothic" w:hAnsi="Century Gothic" w:cs="Arial"/>
          <w:color w:val="222222"/>
        </w:rPr>
        <w:t xml:space="preserve"> Doris </w:t>
      </w:r>
      <w:proofErr w:type="spellStart"/>
      <w:r w:rsidRPr="00FE7653">
        <w:rPr>
          <w:rFonts w:ascii="Century Gothic" w:hAnsi="Century Gothic" w:cs="Arial"/>
          <w:color w:val="222222"/>
        </w:rPr>
        <w:t>Zames</w:t>
      </w:r>
      <w:proofErr w:type="spellEnd"/>
      <w:r w:rsidRPr="00FE7653">
        <w:rPr>
          <w:rFonts w:ascii="Century Gothic" w:hAnsi="Century Gothic" w:cs="Arial"/>
          <w:color w:val="222222"/>
        </w:rPr>
        <w:t xml:space="preserve"> Fleischer. "The Rights of the Disabled." </w:t>
      </w:r>
      <w:r w:rsidRPr="00FE7653">
        <w:rPr>
          <w:rStyle w:val="Emphasis"/>
          <w:rFonts w:ascii="Century Gothic" w:hAnsi="Century Gothic" w:cs="Arial"/>
          <w:color w:val="222222"/>
        </w:rPr>
        <w:t>Handbook of Human Rights.</w:t>
      </w:r>
      <w:r w:rsidRPr="00FE7653">
        <w:rPr>
          <w:rStyle w:val="apple-converted-space"/>
          <w:rFonts w:ascii="Century Gothic" w:hAnsi="Century Gothic" w:cs="Arial"/>
          <w:i/>
          <w:iCs/>
          <w:color w:val="222222"/>
        </w:rPr>
        <w:t> </w:t>
      </w:r>
      <w:r w:rsidRPr="00FE7653">
        <w:rPr>
          <w:rFonts w:ascii="Century Gothic" w:hAnsi="Century Gothic" w:cs="Arial"/>
          <w:color w:val="222222"/>
        </w:rPr>
        <w:t>Ed. Thomas Cushman. New York: Routledge,</w:t>
      </w:r>
      <w:r w:rsidRPr="00822898">
        <w:rPr>
          <w:rFonts w:ascii="Century Gothic" w:hAnsi="Century Gothic" w:cs="Arial"/>
          <w:color w:val="222222"/>
        </w:rPr>
        <w:t>2012. 373-384</w:t>
      </w:r>
      <w:r w:rsidRPr="00FE7653">
        <w:rPr>
          <w:rFonts w:ascii="Century Gothic" w:hAnsi="Century Gothic" w:cs="Arial"/>
          <w:color w:val="222222"/>
        </w:rPr>
        <w:t>. Print.</w:t>
      </w:r>
    </w:p>
    <w:p w:rsidR="00FE7653" w:rsidRPr="00FE7653" w:rsidRDefault="00E27AC6" w:rsidP="005742E8">
      <w:pPr>
        <w:jc w:val="both"/>
        <w:rPr>
          <w:rFonts w:ascii="Century Gothic" w:hAnsi="Century Gothic" w:cs="Arial"/>
          <w:color w:val="222222"/>
        </w:rPr>
      </w:pPr>
      <w:r>
        <w:rPr>
          <w:rFonts w:ascii="Century Gothic" w:hAnsi="Century Gothic" w:cs="Arial"/>
          <w:color w:val="222222"/>
        </w:rPr>
        <w:t> </w:t>
      </w:r>
      <w:r w:rsidR="00FE7653" w:rsidRPr="00FE7653">
        <w:rPr>
          <w:rFonts w:ascii="Century Gothic" w:hAnsi="Century Gothic" w:cs="Arial"/>
          <w:color w:val="222222"/>
        </w:rPr>
        <w:t xml:space="preserve">Doris </w:t>
      </w:r>
      <w:proofErr w:type="spellStart"/>
      <w:r w:rsidR="00FE7653" w:rsidRPr="00FE7653">
        <w:rPr>
          <w:rFonts w:ascii="Century Gothic" w:hAnsi="Century Gothic" w:cs="Arial"/>
          <w:color w:val="222222"/>
        </w:rPr>
        <w:t>Zames</w:t>
      </w:r>
      <w:proofErr w:type="spellEnd"/>
      <w:r w:rsidR="00FE7653" w:rsidRPr="00FE7653">
        <w:rPr>
          <w:rFonts w:ascii="Century Gothic" w:hAnsi="Century Gothic" w:cs="Arial"/>
          <w:color w:val="222222"/>
        </w:rPr>
        <w:t xml:space="preserve"> Fleischer </w:t>
      </w:r>
      <w:proofErr w:type="spellStart"/>
      <w:r w:rsidR="00FE7653" w:rsidRPr="00FE7653">
        <w:rPr>
          <w:rFonts w:ascii="Century Gothic" w:hAnsi="Century Gothic" w:cs="Arial"/>
          <w:color w:val="222222"/>
        </w:rPr>
        <w:t>aand</w:t>
      </w:r>
      <w:proofErr w:type="spellEnd"/>
      <w:r w:rsidR="00FE7653" w:rsidRPr="00FE7653">
        <w:rPr>
          <w:rFonts w:ascii="Century Gothic" w:hAnsi="Century Gothic" w:cs="Arial"/>
          <w:color w:val="222222"/>
        </w:rPr>
        <w:t xml:space="preserve"> Frieda </w:t>
      </w:r>
      <w:proofErr w:type="spellStart"/>
      <w:r w:rsidR="00FE7653" w:rsidRPr="00FE7653">
        <w:rPr>
          <w:rFonts w:ascii="Century Gothic" w:hAnsi="Century Gothic" w:cs="Arial"/>
          <w:color w:val="222222"/>
        </w:rPr>
        <w:t>Zames</w:t>
      </w:r>
      <w:proofErr w:type="spellEnd"/>
      <w:r w:rsidR="00FE7653" w:rsidRPr="00FE7653">
        <w:rPr>
          <w:rFonts w:ascii="Century Gothic" w:hAnsi="Century Gothic" w:cs="Arial"/>
          <w:color w:val="222222"/>
        </w:rPr>
        <w:t>. "Disability and the Media in the 21st Century." </w:t>
      </w:r>
      <w:r w:rsidR="00FE7653" w:rsidRPr="00FE7653">
        <w:rPr>
          <w:rStyle w:val="apple-converted-space"/>
          <w:rFonts w:ascii="Century Gothic" w:hAnsi="Century Gothic" w:cs="Arial"/>
          <w:color w:val="222222"/>
        </w:rPr>
        <w:t> </w:t>
      </w:r>
      <w:r w:rsidR="00FE7653" w:rsidRPr="00FE7653">
        <w:rPr>
          <w:rStyle w:val="Emphasis"/>
          <w:rFonts w:ascii="Century Gothic" w:hAnsi="Century Gothic" w:cs="Arial"/>
          <w:color w:val="222222"/>
        </w:rPr>
        <w:t>Studies in Communication: Volume 6, Human Rights and Media.</w:t>
      </w:r>
      <w:r w:rsidR="00FE7653" w:rsidRPr="00FE7653">
        <w:rPr>
          <w:rStyle w:val="apple-converted-space"/>
          <w:rFonts w:ascii="Century Gothic" w:hAnsi="Century Gothic" w:cs="Arial"/>
          <w:color w:val="222222"/>
        </w:rPr>
        <w:t> </w:t>
      </w:r>
      <w:r w:rsidR="00FE7653" w:rsidRPr="00FE7653">
        <w:rPr>
          <w:rFonts w:ascii="Century Gothic" w:hAnsi="Century Gothic" w:cs="Arial"/>
          <w:color w:val="222222"/>
        </w:rPr>
        <w:t xml:space="preserve">Ed. Diana </w:t>
      </w:r>
      <w:proofErr w:type="spellStart"/>
      <w:r w:rsidR="00FE7653" w:rsidRPr="00FE7653">
        <w:rPr>
          <w:rFonts w:ascii="Century Gothic" w:hAnsi="Century Gothic" w:cs="Arial"/>
          <w:color w:val="222222"/>
        </w:rPr>
        <w:t>Papademas</w:t>
      </w:r>
      <w:proofErr w:type="spellEnd"/>
      <w:r w:rsidR="00FE7653" w:rsidRPr="00FE7653">
        <w:rPr>
          <w:rFonts w:ascii="Century Gothic" w:hAnsi="Century Gothic" w:cs="Arial"/>
          <w:color w:val="222222"/>
        </w:rPr>
        <w:t>. United Kingdom: Emerald Group Publishing Limited, 2011. 181-218. Print.</w:t>
      </w:r>
    </w:p>
    <w:p w:rsidR="00A74AD8" w:rsidRPr="00A74AD8" w:rsidRDefault="00D7692B" w:rsidP="005742E8">
      <w:pPr>
        <w:jc w:val="both"/>
        <w:rPr>
          <w:rFonts w:ascii="Century Gothic" w:hAnsi="Century Gothic"/>
          <w:color w:val="222222"/>
        </w:rPr>
      </w:pPr>
      <w:r>
        <w:rPr>
          <w:rFonts w:ascii="Century Gothic" w:hAnsi="Century Gothic"/>
          <w:b/>
          <w:color w:val="222222"/>
        </w:rPr>
        <w:br/>
      </w:r>
      <w:proofErr w:type="spellStart"/>
      <w:r w:rsidR="00A74AD8" w:rsidRPr="002E3704">
        <w:rPr>
          <w:rFonts w:ascii="Century Gothic" w:hAnsi="Century Gothic"/>
          <w:b/>
          <w:color w:val="222222"/>
        </w:rPr>
        <w:t>Gili</w:t>
      </w:r>
      <w:proofErr w:type="spellEnd"/>
      <w:r w:rsidR="00A74AD8" w:rsidRPr="002E3704">
        <w:rPr>
          <w:rFonts w:ascii="Century Gothic" w:hAnsi="Century Gothic"/>
          <w:b/>
          <w:color w:val="222222"/>
        </w:rPr>
        <w:t xml:space="preserve"> Hammer</w:t>
      </w:r>
      <w:r w:rsidR="00A74AD8" w:rsidRPr="00A74AD8">
        <w:rPr>
          <w:rFonts w:ascii="Century Gothic" w:hAnsi="Century Gothic"/>
          <w:color w:val="222222"/>
        </w:rPr>
        <w:t xml:space="preserve"> published </w:t>
      </w:r>
      <w:r w:rsidR="002E3704">
        <w:rPr>
          <w:rFonts w:ascii="Century Gothic" w:hAnsi="Century Gothic"/>
          <w:color w:val="222222"/>
        </w:rPr>
        <w:t>“</w:t>
      </w:r>
      <w:r w:rsidR="00A74AD8" w:rsidRPr="00A74AD8">
        <w:rPr>
          <w:rFonts w:ascii="Century Gothic" w:hAnsi="Century Gothic"/>
          <w:bCs/>
          <w:color w:val="222222"/>
        </w:rPr>
        <w:t>Blind Women's Appearance Management: Negotiating Normalcy between Discipline and Pleasure</w:t>
      </w:r>
      <w:r w:rsidR="002E3704">
        <w:rPr>
          <w:rFonts w:ascii="Century Gothic" w:hAnsi="Century Gothic"/>
          <w:b/>
          <w:bCs/>
          <w:color w:val="222222"/>
        </w:rPr>
        <w:t xml:space="preserve">” </w:t>
      </w:r>
      <w:r w:rsidR="002E3704">
        <w:rPr>
          <w:rFonts w:ascii="Century Gothic" w:hAnsi="Century Gothic"/>
          <w:bCs/>
          <w:color w:val="222222"/>
        </w:rPr>
        <w:t xml:space="preserve">in </w:t>
      </w:r>
      <w:r w:rsidR="00A74AD8" w:rsidRPr="00A74AD8">
        <w:rPr>
          <w:rFonts w:ascii="Century Gothic" w:hAnsi="Century Gothic"/>
          <w:i/>
          <w:iCs/>
          <w:color w:val="222222"/>
        </w:rPr>
        <w:t>Gender &amp; Society</w:t>
      </w:r>
      <w:r w:rsidR="00A74AD8" w:rsidRPr="00A74AD8">
        <w:rPr>
          <w:rFonts w:ascii="Century Gothic" w:hAnsi="Century Gothic"/>
          <w:color w:val="222222"/>
        </w:rPr>
        <w:t>. First published on March 26, 2012 as doi:10.1177/0891243212438263 </w:t>
      </w:r>
    </w:p>
    <w:p w:rsidR="0073419A" w:rsidRDefault="003E5702" w:rsidP="005742E8">
      <w:pPr>
        <w:jc w:val="both"/>
        <w:rPr>
          <w:rFonts w:ascii="Century Gothic" w:hAnsi="Century Gothic" w:cs="Arial"/>
          <w:bCs/>
          <w:color w:val="222222"/>
        </w:rPr>
      </w:pPr>
      <w:r>
        <w:rPr>
          <w:rFonts w:ascii="Century Gothic" w:hAnsi="Century Gothic" w:cs="Arial"/>
          <w:b/>
          <w:color w:val="222222"/>
        </w:rPr>
        <w:br/>
      </w:r>
      <w:r w:rsidR="0073419A">
        <w:rPr>
          <w:rFonts w:ascii="Century Gothic" w:hAnsi="Century Gothic" w:cs="Arial"/>
          <w:b/>
          <w:bCs/>
          <w:color w:val="222222"/>
        </w:rPr>
        <w:t xml:space="preserve">Jill Le Clair </w:t>
      </w:r>
      <w:r w:rsidR="0073419A">
        <w:rPr>
          <w:rFonts w:ascii="Century Gothic" w:hAnsi="Century Gothic" w:cs="Arial"/>
          <w:bCs/>
          <w:color w:val="222222"/>
        </w:rPr>
        <w:t>announces an upcoming photography e</w:t>
      </w:r>
      <w:r w:rsidR="0073419A" w:rsidRPr="00FE7653">
        <w:rPr>
          <w:rFonts w:ascii="Century Gothic" w:hAnsi="Century Gothic" w:cs="Arial"/>
          <w:bCs/>
          <w:color w:val="222222"/>
        </w:rPr>
        <w:t>xhibit</w:t>
      </w:r>
      <w:r w:rsidR="0073419A">
        <w:rPr>
          <w:rFonts w:ascii="Century Gothic" w:hAnsi="Century Gothic" w:cs="Arial"/>
          <w:bCs/>
          <w:color w:val="222222"/>
        </w:rPr>
        <w:t xml:space="preserve"> and a special issue of </w:t>
      </w:r>
      <w:r w:rsidR="0073419A" w:rsidRPr="00D7692B">
        <w:rPr>
          <w:rFonts w:ascii="Century Gothic" w:hAnsi="Century Gothic" w:cs="Arial"/>
          <w:bCs/>
          <w:i/>
          <w:color w:val="222222"/>
        </w:rPr>
        <w:t>Sport and Society</w:t>
      </w:r>
      <w:r w:rsidR="0073419A">
        <w:rPr>
          <w:rFonts w:ascii="Century Gothic" w:hAnsi="Century Gothic" w:cs="Arial"/>
          <w:bCs/>
          <w:i/>
          <w:color w:val="222222"/>
        </w:rPr>
        <w:t>:</w:t>
      </w:r>
    </w:p>
    <w:p w:rsidR="0073419A" w:rsidRPr="00E76618" w:rsidRDefault="0073419A" w:rsidP="005742E8">
      <w:pPr>
        <w:jc w:val="both"/>
        <w:rPr>
          <w:rFonts w:ascii="Century Gothic" w:hAnsi="Century Gothic" w:cs="Arial"/>
          <w:color w:val="222222"/>
        </w:rPr>
      </w:pPr>
      <w:r>
        <w:rPr>
          <w:rFonts w:ascii="Century Gothic" w:hAnsi="Century Gothic" w:cs="Arial"/>
          <w:b/>
          <w:bCs/>
          <w:color w:val="222222"/>
        </w:rPr>
        <w:t xml:space="preserve">Photography </w:t>
      </w:r>
      <w:r w:rsidRPr="00FE7653">
        <w:rPr>
          <w:rFonts w:ascii="Century Gothic" w:hAnsi="Century Gothic" w:cs="Arial"/>
          <w:b/>
          <w:bCs/>
          <w:color w:val="222222"/>
        </w:rPr>
        <w:t>Exhibit:</w:t>
      </w:r>
      <w:r>
        <w:rPr>
          <w:rFonts w:ascii="Century Gothic" w:hAnsi="Century Gothic" w:cs="Arial"/>
          <w:bCs/>
          <w:color w:val="222222"/>
        </w:rPr>
        <w:t xml:space="preserve"> </w:t>
      </w:r>
      <w:r w:rsidRPr="00E76618">
        <w:rPr>
          <w:rFonts w:ascii="Century Gothic" w:hAnsi="Century Gothic" w:cs="Arial"/>
          <w:b/>
          <w:bCs/>
          <w:color w:val="222222"/>
        </w:rPr>
        <w:t>Sport Cultures: Movement, Identities and Inclusion</w:t>
      </w:r>
    </w:p>
    <w:p w:rsidR="0073419A" w:rsidRDefault="0073419A" w:rsidP="005742E8">
      <w:pPr>
        <w:rPr>
          <w:rFonts w:ascii="Century Gothic" w:hAnsi="Century Gothic" w:cs="Arial"/>
          <w:color w:val="222222"/>
        </w:rPr>
      </w:pPr>
      <w:r w:rsidRPr="00A74AD8">
        <w:rPr>
          <w:rFonts w:ascii="Century Gothic" w:hAnsi="Century Gothic" w:cs="Arial"/>
          <w:color w:val="222222"/>
          <w:u w:val="single"/>
        </w:rPr>
        <w:t>Theme</w:t>
      </w:r>
      <w:r>
        <w:rPr>
          <w:rFonts w:ascii="Century Gothic" w:hAnsi="Century Gothic" w:cs="Arial"/>
          <w:color w:val="222222"/>
        </w:rPr>
        <w:t>:  </w:t>
      </w:r>
      <w:r w:rsidRPr="00E76618">
        <w:rPr>
          <w:rFonts w:ascii="Century Gothic" w:hAnsi="Century Gothic" w:cs="Arial"/>
          <w:color w:val="222222"/>
        </w:rPr>
        <w:t>Inclusion and accessibility in sport and movement (games, play, dance, walking etc.) across age, gender, ethnicity and dis/ability (</w:t>
      </w:r>
      <w:hyperlink r:id="rId32" w:tgtFrame="_blank" w:history="1">
        <w:r w:rsidRPr="00E76618">
          <w:rPr>
            <w:rStyle w:val="Hyperlink"/>
            <w:rFonts w:ascii="Century Gothic" w:hAnsi="Century Gothic" w:cs="Arial"/>
            <w:color w:val="1155CC"/>
          </w:rPr>
          <w:t>http://cargo.collective.com/photosforall</w:t>
        </w:r>
      </w:hyperlink>
      <w:r>
        <w:rPr>
          <w:rFonts w:ascii="Century Gothic" w:hAnsi="Century Gothic" w:cs="Arial"/>
          <w:color w:val="222222"/>
        </w:rPr>
        <w:br/>
      </w:r>
      <w:r w:rsidRPr="00A74AD8">
        <w:rPr>
          <w:rFonts w:ascii="Century Gothic" w:hAnsi="Century Gothic" w:cs="Arial"/>
          <w:color w:val="222222"/>
          <w:u w:val="single"/>
        </w:rPr>
        <w:t>When</w:t>
      </w:r>
      <w:r>
        <w:rPr>
          <w:rFonts w:ascii="Century Gothic" w:hAnsi="Century Gothic" w:cs="Arial"/>
          <w:color w:val="222222"/>
        </w:rPr>
        <w:t>: May 1 – May 25, 2012</w:t>
      </w:r>
      <w:r>
        <w:rPr>
          <w:rFonts w:ascii="Century Gothic" w:hAnsi="Century Gothic" w:cs="Arial"/>
          <w:color w:val="222222"/>
        </w:rPr>
        <w:br/>
      </w:r>
      <w:r w:rsidRPr="00A74AD8">
        <w:rPr>
          <w:rFonts w:ascii="Century Gothic" w:hAnsi="Century Gothic" w:cs="Arial"/>
          <w:color w:val="222222"/>
          <w:u w:val="single"/>
        </w:rPr>
        <w:t>Where</w:t>
      </w:r>
      <w:r w:rsidRPr="00E76618">
        <w:rPr>
          <w:rFonts w:ascii="Century Gothic" w:hAnsi="Century Gothic" w:cs="Arial"/>
          <w:color w:val="222222"/>
        </w:rPr>
        <w:t>: Three City of Toronto venues: the Rotunda of New City Hall, North York Civic Centre &amp; the Rotunda Metro Hall</w:t>
      </w:r>
      <w:r>
        <w:rPr>
          <w:rFonts w:ascii="Century Gothic" w:hAnsi="Century Gothic" w:cs="Arial"/>
          <w:color w:val="222222"/>
        </w:rPr>
        <w:br/>
      </w:r>
      <w:r w:rsidRPr="00E76618">
        <w:rPr>
          <w:rFonts w:ascii="Century Gothic" w:hAnsi="Century Gothic" w:cs="Arial"/>
          <w:color w:val="222222"/>
        </w:rPr>
        <w:t xml:space="preserve">Toronto, Canada at the </w:t>
      </w:r>
      <w:proofErr w:type="spellStart"/>
      <w:r w:rsidRPr="00E76618">
        <w:rPr>
          <w:rFonts w:ascii="Century Gothic" w:hAnsi="Century Gothic" w:cs="Arial"/>
          <w:color w:val="222222"/>
        </w:rPr>
        <w:t>ScotiaBank</w:t>
      </w:r>
      <w:proofErr w:type="spellEnd"/>
      <w:r w:rsidRPr="00E76618">
        <w:rPr>
          <w:rFonts w:ascii="Century Gothic" w:hAnsi="Century Gothic" w:cs="Arial"/>
          <w:color w:val="222222"/>
        </w:rPr>
        <w:t xml:space="preserve"> CONTACT Photography Festival</w:t>
      </w:r>
      <w:r w:rsidRPr="00E76618">
        <w:rPr>
          <w:rStyle w:val="apple-converted-space"/>
          <w:rFonts w:ascii="Century Gothic" w:hAnsi="Century Gothic" w:cs="Arial"/>
          <w:color w:val="222222"/>
        </w:rPr>
        <w:t> </w:t>
      </w:r>
      <w:hyperlink r:id="rId33" w:tgtFrame="_blank" w:history="1">
        <w:r w:rsidRPr="00E76618">
          <w:rPr>
            <w:rStyle w:val="Hyperlink"/>
            <w:rFonts w:ascii="Century Gothic" w:hAnsi="Century Gothic" w:cs="Arial"/>
            <w:color w:val="1155CC"/>
          </w:rPr>
          <w:t>http://scotiabankcontactphoto.com/</w:t>
        </w:r>
      </w:hyperlink>
      <w:r>
        <w:rPr>
          <w:rFonts w:ascii="Century Gothic" w:hAnsi="Century Gothic" w:cs="Arial"/>
          <w:color w:val="222222"/>
        </w:rPr>
        <w:br/>
      </w:r>
      <w:r w:rsidRPr="00A74AD8">
        <w:rPr>
          <w:rFonts w:ascii="Century Gothic" w:hAnsi="Century Gothic" w:cs="Arial"/>
          <w:color w:val="222222"/>
          <w:u w:val="single"/>
        </w:rPr>
        <w:t>Who</w:t>
      </w:r>
      <w:r>
        <w:rPr>
          <w:rFonts w:ascii="Century Gothic" w:hAnsi="Century Gothic" w:cs="Arial"/>
          <w:color w:val="222222"/>
        </w:rPr>
        <w:t>:</w:t>
      </w:r>
      <w:r w:rsidRPr="00E76618">
        <w:rPr>
          <w:rFonts w:ascii="Century Gothic" w:hAnsi="Century Gothic" w:cs="Arial"/>
          <w:color w:val="222222"/>
        </w:rPr>
        <w:t xml:space="preserve"> Professional and amateur photographers present the work of researchers, activists, and sport, disability, art and community organizations</w:t>
      </w:r>
      <w:r>
        <w:rPr>
          <w:rFonts w:ascii="Century Gothic" w:hAnsi="Century Gothic" w:cs="Arial"/>
          <w:color w:val="222222"/>
        </w:rPr>
        <w:br/>
      </w:r>
      <w:r w:rsidRPr="00A74AD8">
        <w:rPr>
          <w:rFonts w:ascii="Century Gothic" w:hAnsi="Century Gothic" w:cs="Arial"/>
          <w:color w:val="222222"/>
          <w:u w:val="single"/>
        </w:rPr>
        <w:t>Curators</w:t>
      </w:r>
      <w:r>
        <w:rPr>
          <w:rFonts w:ascii="Century Gothic" w:hAnsi="Century Gothic" w:cs="Arial"/>
          <w:color w:val="222222"/>
        </w:rPr>
        <w:t>: </w:t>
      </w:r>
      <w:r w:rsidRPr="00E76618">
        <w:rPr>
          <w:rFonts w:ascii="Century Gothic" w:hAnsi="Century Gothic" w:cs="Arial"/>
          <w:color w:val="222222"/>
        </w:rPr>
        <w:t>Dr. Nancy Halifax, York University, Dr.</w:t>
      </w:r>
      <w:r w:rsidR="00BA503B">
        <w:rPr>
          <w:rStyle w:val="apple-converted-space"/>
          <w:rFonts w:ascii="Century Gothic" w:hAnsi="Century Gothic" w:cs="Arial"/>
          <w:color w:val="222222"/>
        </w:rPr>
        <w:t xml:space="preserve"> Jill </w:t>
      </w:r>
      <w:r w:rsidRPr="00E76618">
        <w:rPr>
          <w:rFonts w:ascii="Century Gothic" w:hAnsi="Century Gothic" w:cs="Arial"/>
          <w:color w:val="222222"/>
        </w:rPr>
        <w:t xml:space="preserve">M Le Clair, Humber College ITAL, &amp; </w:t>
      </w:r>
      <w:proofErr w:type="spellStart"/>
      <w:r w:rsidRPr="00E76618">
        <w:rPr>
          <w:rFonts w:ascii="Century Gothic" w:hAnsi="Century Gothic" w:cs="Arial"/>
          <w:color w:val="222222"/>
        </w:rPr>
        <w:t>Nafisa</w:t>
      </w:r>
      <w:proofErr w:type="spellEnd"/>
      <w:r w:rsidRPr="00E76618">
        <w:rPr>
          <w:rFonts w:ascii="Century Gothic" w:hAnsi="Century Gothic" w:cs="Arial"/>
          <w:color w:val="222222"/>
        </w:rPr>
        <w:t xml:space="preserve"> </w:t>
      </w:r>
      <w:proofErr w:type="spellStart"/>
      <w:r w:rsidRPr="00E76618">
        <w:rPr>
          <w:rFonts w:ascii="Century Gothic" w:hAnsi="Century Gothic" w:cs="Arial"/>
          <w:color w:val="222222"/>
        </w:rPr>
        <w:t>Fera</w:t>
      </w:r>
      <w:proofErr w:type="spellEnd"/>
      <w:r w:rsidRPr="00E76618">
        <w:rPr>
          <w:rFonts w:ascii="Century Gothic" w:hAnsi="Century Gothic" w:cs="Arial"/>
          <w:color w:val="222222"/>
        </w:rPr>
        <w:t>, Royal Anthropological Institute, London, England </w:t>
      </w:r>
    </w:p>
    <w:p w:rsidR="0073419A" w:rsidRPr="00E76618" w:rsidRDefault="0073419A" w:rsidP="005C42C5">
      <w:pPr>
        <w:rPr>
          <w:rFonts w:ascii="Century Gothic" w:hAnsi="Century Gothic" w:cs="Arial"/>
          <w:color w:val="222222"/>
        </w:rPr>
      </w:pPr>
      <w:r w:rsidRPr="00E76618">
        <w:rPr>
          <w:rFonts w:ascii="Century Gothic" w:hAnsi="Century Gothic" w:cs="Arial"/>
          <w:b/>
          <w:bCs/>
          <w:color w:val="222222"/>
        </w:rPr>
        <w:t>Special Issue of</w:t>
      </w:r>
      <w:r w:rsidRPr="00E76618">
        <w:rPr>
          <w:rStyle w:val="apple-converted-space"/>
          <w:rFonts w:ascii="Century Gothic" w:hAnsi="Century Gothic" w:cs="Arial"/>
          <w:b/>
          <w:bCs/>
          <w:color w:val="222222"/>
        </w:rPr>
        <w:t> </w:t>
      </w:r>
      <w:r w:rsidRPr="00E76618">
        <w:rPr>
          <w:rFonts w:ascii="Century Gothic" w:hAnsi="Century Gothic" w:cs="Arial"/>
          <w:b/>
          <w:bCs/>
          <w:i/>
          <w:iCs/>
          <w:color w:val="222222"/>
        </w:rPr>
        <w:t>Sport in Society</w:t>
      </w:r>
      <w:r w:rsidRPr="00E76618">
        <w:rPr>
          <w:rStyle w:val="apple-converted-space"/>
          <w:rFonts w:ascii="Century Gothic" w:hAnsi="Century Gothic" w:cs="Arial"/>
          <w:b/>
          <w:bCs/>
          <w:color w:val="222222"/>
        </w:rPr>
        <w:t> </w:t>
      </w:r>
      <w:r w:rsidRPr="00E76618">
        <w:rPr>
          <w:rFonts w:ascii="Century Gothic" w:hAnsi="Century Gothic" w:cs="Arial"/>
          <w:b/>
          <w:bCs/>
          <w:color w:val="222222"/>
        </w:rPr>
        <w:t>Journal</w:t>
      </w:r>
      <w:r>
        <w:rPr>
          <w:rFonts w:ascii="Century Gothic" w:hAnsi="Century Gothic" w:cs="Arial"/>
          <w:b/>
          <w:bCs/>
          <w:color w:val="222222"/>
        </w:rPr>
        <w:t xml:space="preserve">: </w:t>
      </w:r>
      <w:r w:rsidRPr="00E76618">
        <w:rPr>
          <w:rFonts w:ascii="Century Gothic" w:hAnsi="Century Gothic" w:cs="Arial"/>
          <w:b/>
          <w:bCs/>
          <w:color w:val="222222"/>
        </w:rPr>
        <w:t>Disabili</w:t>
      </w:r>
      <w:r>
        <w:rPr>
          <w:rFonts w:ascii="Century Gothic" w:hAnsi="Century Gothic" w:cs="Arial"/>
          <w:b/>
          <w:bCs/>
          <w:color w:val="222222"/>
        </w:rPr>
        <w:t xml:space="preserve">ty in the Global Sport Arena: </w:t>
      </w:r>
      <w:r w:rsidRPr="00E76618">
        <w:rPr>
          <w:rFonts w:ascii="Century Gothic" w:hAnsi="Century Gothic" w:cs="Arial"/>
          <w:b/>
          <w:bCs/>
          <w:color w:val="222222"/>
        </w:rPr>
        <w:t>Sporting Chance</w:t>
      </w:r>
      <w:r>
        <w:rPr>
          <w:rFonts w:ascii="Century Gothic" w:hAnsi="Century Gothic" w:cs="Arial"/>
          <w:color w:val="222222"/>
        </w:rPr>
        <w:t xml:space="preserve">, </w:t>
      </w:r>
      <w:r w:rsidRPr="00E76618">
        <w:rPr>
          <w:rFonts w:ascii="Century Gothic" w:hAnsi="Century Gothic" w:cs="Arial"/>
          <w:b/>
          <w:bCs/>
          <w:color w:val="222222"/>
        </w:rPr>
        <w:t>ed.</w:t>
      </w:r>
      <w:r w:rsidR="00562BC8">
        <w:rPr>
          <w:rStyle w:val="apple-converted-space"/>
          <w:rFonts w:ascii="Century Gothic" w:hAnsi="Century Gothic" w:cs="Arial"/>
          <w:b/>
          <w:bCs/>
          <w:color w:val="222222"/>
        </w:rPr>
        <w:t xml:space="preserve"> Jill </w:t>
      </w:r>
      <w:r w:rsidRPr="00E76618">
        <w:rPr>
          <w:rFonts w:ascii="Century Gothic" w:hAnsi="Century Gothic" w:cs="Arial"/>
          <w:b/>
          <w:bCs/>
          <w:color w:val="222222"/>
        </w:rPr>
        <w:t>M. Le Clair</w:t>
      </w:r>
      <w:r>
        <w:rPr>
          <w:rFonts w:ascii="Century Gothic" w:hAnsi="Century Gothic" w:cs="Arial"/>
          <w:color w:val="222222"/>
        </w:rPr>
        <w:br/>
      </w:r>
      <w:proofErr w:type="spellStart"/>
      <w:r w:rsidR="00DF7823">
        <w:rPr>
          <w:rFonts w:ascii="Century Gothic" w:hAnsi="Century Gothic" w:cs="Arial"/>
          <w:color w:val="222222"/>
        </w:rPr>
        <w:t>vol</w:t>
      </w:r>
      <w:proofErr w:type="spellEnd"/>
      <w:r w:rsidR="00DF7823">
        <w:rPr>
          <w:rFonts w:ascii="Century Gothic" w:hAnsi="Century Gothic" w:cs="Arial"/>
          <w:color w:val="222222"/>
        </w:rPr>
        <w:t xml:space="preserve"> 14, issue 9 November, </w:t>
      </w:r>
      <w:r w:rsidRPr="00E76618">
        <w:rPr>
          <w:rFonts w:ascii="Century Gothic" w:hAnsi="Century Gothic" w:cs="Arial"/>
          <w:color w:val="222222"/>
        </w:rPr>
        <w:t>2011</w:t>
      </w:r>
      <w:r w:rsidR="00DF7823">
        <w:rPr>
          <w:rFonts w:ascii="Century Gothic" w:hAnsi="Century Gothic" w:cs="Arial"/>
          <w:color w:val="222222"/>
        </w:rPr>
        <w:t xml:space="preserve"> </w:t>
      </w:r>
      <w:hyperlink r:id="rId34" w:anchor="vol_14" w:tgtFrame="_blank" w:history="1">
        <w:r w:rsidRPr="00E76618">
          <w:rPr>
            <w:rStyle w:val="Hyperlink"/>
            <w:rFonts w:ascii="Century Gothic" w:hAnsi="Century Gothic" w:cs="Arial"/>
            <w:color w:val="1155CC"/>
          </w:rPr>
          <w:t>http://www.tandfonline.com/loi/fcss20?open=14#vol_14</w:t>
        </w:r>
      </w:hyperlink>
    </w:p>
    <w:p w:rsidR="0073419A" w:rsidRPr="00E76618" w:rsidRDefault="0073419A" w:rsidP="00E872CD">
      <w:pPr>
        <w:jc w:val="both"/>
        <w:rPr>
          <w:rFonts w:ascii="Century Gothic" w:hAnsi="Century Gothic" w:cs="Arial"/>
          <w:color w:val="222222"/>
        </w:rPr>
      </w:pPr>
      <w:r w:rsidRPr="00E76618">
        <w:rPr>
          <w:rFonts w:ascii="Century Gothic" w:hAnsi="Century Gothic" w:cs="Arial"/>
          <w:color w:val="222222"/>
        </w:rPr>
        <w:t xml:space="preserve">This is a collection of multi-discipline, cross-disability articles about physical activities that are local, national and global by researchers from Australia, Canada, China, Fiji, France, Ghana, Iran, Kenya, Malaysia, South Africa, United Kingdom and the United States. It includes papers on the </w:t>
      </w:r>
      <w:proofErr w:type="spellStart"/>
      <w:r w:rsidRPr="00E76618">
        <w:rPr>
          <w:rFonts w:ascii="Century Gothic" w:hAnsi="Century Gothic" w:cs="Arial"/>
          <w:color w:val="222222"/>
        </w:rPr>
        <w:t>Deaflympics</w:t>
      </w:r>
      <w:proofErr w:type="spellEnd"/>
      <w:r w:rsidRPr="00E76618">
        <w:rPr>
          <w:rFonts w:ascii="Century Gothic" w:hAnsi="Century Gothic" w:cs="Arial"/>
          <w:color w:val="222222"/>
        </w:rPr>
        <w:t>, the Paralympic Games and Special Olympics.</w:t>
      </w:r>
    </w:p>
    <w:p w:rsidR="0073419A" w:rsidRDefault="0073419A" w:rsidP="00E872CD">
      <w:pPr>
        <w:spacing w:after="0"/>
        <w:jc w:val="both"/>
        <w:rPr>
          <w:rFonts w:ascii="Century Gothic" w:hAnsi="Century Gothic" w:cs="Arial"/>
          <w:b/>
          <w:color w:val="222222"/>
        </w:rPr>
      </w:pPr>
    </w:p>
    <w:p w:rsidR="00002D3A" w:rsidRPr="00002D3A" w:rsidRDefault="002E3704" w:rsidP="005742E8">
      <w:pPr>
        <w:spacing w:after="0"/>
        <w:rPr>
          <w:rFonts w:ascii="Century Gothic" w:hAnsi="Century Gothic" w:cs="Arial"/>
          <w:color w:val="222222"/>
        </w:rPr>
      </w:pPr>
      <w:r w:rsidRPr="002E3704">
        <w:rPr>
          <w:rFonts w:ascii="Century Gothic" w:hAnsi="Century Gothic" w:cs="Arial"/>
          <w:b/>
          <w:color w:val="222222"/>
        </w:rPr>
        <w:t>Carla Lewis-Irizarry</w:t>
      </w:r>
      <w:r w:rsidRPr="002E3704">
        <w:rPr>
          <w:rFonts w:ascii="Century Gothic" w:hAnsi="Century Gothic" w:cs="Arial"/>
          <w:color w:val="222222"/>
        </w:rPr>
        <w:t xml:space="preserve"> </w:t>
      </w:r>
      <w:r w:rsidR="00D7692B">
        <w:rPr>
          <w:rFonts w:ascii="Century Gothic" w:hAnsi="Century Gothic" w:cs="Arial"/>
          <w:color w:val="222222"/>
        </w:rPr>
        <w:t>reports that she</w:t>
      </w:r>
      <w:r w:rsidRPr="002E3704">
        <w:rPr>
          <w:rFonts w:ascii="Century Gothic" w:hAnsi="Century Gothic" w:cs="Arial"/>
          <w:color w:val="222222"/>
        </w:rPr>
        <w:t xml:space="preserve"> will be gra</w:t>
      </w:r>
      <w:r w:rsidR="00D7692B">
        <w:rPr>
          <w:rFonts w:ascii="Century Gothic" w:hAnsi="Century Gothic" w:cs="Arial"/>
          <w:color w:val="222222"/>
        </w:rPr>
        <w:t xml:space="preserve">duating this coming June with her </w:t>
      </w:r>
      <w:r w:rsidRPr="002E3704">
        <w:rPr>
          <w:rFonts w:ascii="Century Gothic" w:hAnsi="Century Gothic" w:cs="Arial"/>
          <w:color w:val="222222"/>
        </w:rPr>
        <w:t>second masters in Disability Studies at the School of Professional Stu</w:t>
      </w:r>
      <w:r w:rsidR="00D7692B">
        <w:rPr>
          <w:rFonts w:ascii="Century Gothic" w:hAnsi="Century Gothic" w:cs="Arial"/>
          <w:color w:val="222222"/>
        </w:rPr>
        <w:t xml:space="preserve">dies in New York. </w:t>
      </w:r>
      <w:r>
        <w:rPr>
          <w:rFonts w:ascii="Century Gothic" w:hAnsi="Century Gothic" w:cs="Arial"/>
          <w:color w:val="222222"/>
        </w:rPr>
        <w:t xml:space="preserve">This past January, she was appointed by New York </w:t>
      </w:r>
      <w:r w:rsidR="003D22E3">
        <w:rPr>
          <w:rFonts w:ascii="Century Gothic" w:hAnsi="Century Gothic" w:cs="Arial"/>
          <w:color w:val="222222"/>
        </w:rPr>
        <w:t>Governor</w:t>
      </w:r>
      <w:r w:rsidRPr="002E3704">
        <w:rPr>
          <w:rFonts w:ascii="Century Gothic" w:hAnsi="Century Gothic" w:cs="Arial"/>
          <w:color w:val="222222"/>
        </w:rPr>
        <w:t xml:space="preserve"> Andrew Cuomo and by the New York State Independent Living Co</w:t>
      </w:r>
      <w:r w:rsidR="005742E8">
        <w:rPr>
          <w:rFonts w:ascii="Century Gothic" w:hAnsi="Century Gothic" w:cs="Arial"/>
          <w:color w:val="222222"/>
        </w:rPr>
        <w:t>uncil (NYSILC) to serve a three-</w:t>
      </w:r>
      <w:r w:rsidR="00002D3A">
        <w:rPr>
          <w:rFonts w:ascii="Century Gothic" w:hAnsi="Century Gothic" w:cs="Arial"/>
          <w:color w:val="222222"/>
        </w:rPr>
        <w:t>term as a State Council Member.</w:t>
      </w:r>
      <w:r w:rsidR="00D7692B">
        <w:rPr>
          <w:rFonts w:ascii="Century Gothic" w:hAnsi="Century Gothic" w:cs="Tahoma"/>
          <w:b/>
          <w:color w:val="222222"/>
        </w:rPr>
        <w:br/>
      </w:r>
    </w:p>
    <w:tbl>
      <w:tblPr>
        <w:tblW w:w="0" w:type="auto"/>
        <w:tblLook w:val="04A0" w:firstRow="1" w:lastRow="0" w:firstColumn="1" w:lastColumn="0" w:noHBand="0" w:noVBand="1"/>
      </w:tblPr>
      <w:tblGrid>
        <w:gridCol w:w="4428"/>
        <w:gridCol w:w="5148"/>
      </w:tblGrid>
      <w:tr w:rsidR="00002D3A" w:rsidRPr="00875DD6" w:rsidTr="00BC6B7A">
        <w:tc>
          <w:tcPr>
            <w:tcW w:w="4428" w:type="dxa"/>
            <w:shd w:val="clear" w:color="auto" w:fill="auto"/>
          </w:tcPr>
          <w:p w:rsidR="00002D3A" w:rsidRPr="00875DD6" w:rsidRDefault="005A5278" w:rsidP="00BC6B7A">
            <w:pPr>
              <w:jc w:val="center"/>
              <w:rPr>
                <w:rFonts w:ascii="Tahoma" w:hAnsi="Tahoma" w:cs="Tahoma"/>
                <w:color w:val="222222"/>
                <w:sz w:val="21"/>
                <w:szCs w:val="21"/>
              </w:rPr>
            </w:pPr>
            <w:r>
              <w:rPr>
                <w:rFonts w:ascii="Tahoma" w:hAnsi="Tahoma" w:cs="Tahoma"/>
                <w:color w:val="222222"/>
                <w:sz w:val="21"/>
                <w:szCs w:val="21"/>
              </w:rPr>
              <w:pict>
                <v:shape id="_x0000_i1033" type="#_x0000_t75" alt="Michelle in front of big water, ship in background" style="width:207.45pt;height:155.35pt">
                  <v:imagedata r:id="rId35" o:title="Michelle Nario SDS 2011"/>
                </v:shape>
              </w:pict>
            </w:r>
            <w:r w:rsidR="00632F5B" w:rsidRPr="00875DD6">
              <w:rPr>
                <w:rFonts w:ascii="Tahoma" w:hAnsi="Tahoma" w:cs="Tahoma"/>
                <w:color w:val="222222"/>
                <w:sz w:val="21"/>
                <w:szCs w:val="21"/>
              </w:rPr>
              <w:br/>
            </w:r>
            <w:r w:rsidR="00BC6B7A" w:rsidRPr="00BE1C2E">
              <w:rPr>
                <w:rFonts w:ascii="Century Gothic" w:hAnsi="Century Gothic" w:cs="Tahoma"/>
                <w:color w:val="222222"/>
                <w:sz w:val="18"/>
                <w:szCs w:val="18"/>
              </w:rPr>
              <w:t>Michelle at SDS ’11 in San Jose!</w:t>
            </w:r>
            <w:r w:rsidR="00BE1C2E" w:rsidRPr="00BE1C2E">
              <w:rPr>
                <w:rFonts w:ascii="Century Gothic" w:hAnsi="Century Gothic" w:cs="Tahoma"/>
                <w:color w:val="222222"/>
                <w:sz w:val="18"/>
                <w:szCs w:val="18"/>
              </w:rPr>
              <w:br/>
            </w:r>
            <w:r w:rsidR="000244BF">
              <w:rPr>
                <w:rFonts w:ascii="Century Gothic" w:hAnsi="Century Gothic" w:cs="Tahoma"/>
                <w:color w:val="222222"/>
                <w:sz w:val="18"/>
                <w:szCs w:val="18"/>
              </w:rPr>
              <w:t>F</w:t>
            </w:r>
            <w:r w:rsidR="00BE1C2E" w:rsidRPr="00BE1C2E">
              <w:rPr>
                <w:rFonts w:ascii="Century Gothic" w:hAnsi="Century Gothic" w:cs="Tahoma"/>
                <w:color w:val="222222"/>
                <w:sz w:val="18"/>
                <w:szCs w:val="18"/>
              </w:rPr>
              <w:t>eeling nostalgic? Come to Denver!</w:t>
            </w:r>
          </w:p>
        </w:tc>
        <w:tc>
          <w:tcPr>
            <w:tcW w:w="5148" w:type="dxa"/>
            <w:shd w:val="clear" w:color="auto" w:fill="auto"/>
          </w:tcPr>
          <w:p w:rsidR="00002D3A" w:rsidRPr="00875DD6" w:rsidRDefault="00002D3A" w:rsidP="005742E8">
            <w:pPr>
              <w:rPr>
                <w:rFonts w:ascii="Tahoma" w:hAnsi="Tahoma" w:cs="Tahoma"/>
                <w:color w:val="222222"/>
                <w:sz w:val="21"/>
                <w:szCs w:val="21"/>
              </w:rPr>
            </w:pPr>
            <w:r w:rsidRPr="00875DD6">
              <w:rPr>
                <w:rFonts w:ascii="Century Gothic" w:hAnsi="Century Gothic" w:cs="Tahoma"/>
                <w:b/>
                <w:color w:val="222222"/>
              </w:rPr>
              <w:t xml:space="preserve">Michelle </w:t>
            </w:r>
            <w:proofErr w:type="spellStart"/>
            <w:r w:rsidRPr="00875DD6">
              <w:rPr>
                <w:rFonts w:ascii="Century Gothic" w:hAnsi="Century Gothic" w:cs="Tahoma"/>
                <w:b/>
                <w:color w:val="222222"/>
              </w:rPr>
              <w:t>Nario</w:t>
            </w:r>
            <w:proofErr w:type="spellEnd"/>
            <w:r w:rsidRPr="00875DD6">
              <w:rPr>
                <w:rFonts w:ascii="Century Gothic" w:hAnsi="Century Gothic" w:cs="Tahoma"/>
                <w:b/>
                <w:color w:val="222222"/>
              </w:rPr>
              <w:t>-Redmond</w:t>
            </w:r>
            <w:r w:rsidRPr="00875DD6">
              <w:rPr>
                <w:rFonts w:ascii="Century Gothic" w:hAnsi="Century Gothic" w:cs="Tahoma"/>
                <w:color w:val="222222"/>
              </w:rPr>
              <w:t xml:space="preserve"> was awarded tenure and promoted to the rank of associate professor of Psychology at Hiram College. She also reports a new publication in press: </w:t>
            </w:r>
            <w:proofErr w:type="spellStart"/>
            <w:r w:rsidRPr="00875DD6">
              <w:rPr>
                <w:rFonts w:ascii="Century Gothic" w:hAnsi="Century Gothic" w:cs="Tahoma"/>
                <w:color w:val="222222"/>
              </w:rPr>
              <w:t>Nario</w:t>
            </w:r>
            <w:proofErr w:type="spellEnd"/>
            <w:r w:rsidRPr="00875DD6">
              <w:rPr>
                <w:rFonts w:ascii="Century Gothic" w:hAnsi="Century Gothic" w:cs="Tahoma"/>
                <w:color w:val="222222"/>
              </w:rPr>
              <w:t>-Redmond, M.R., N</w:t>
            </w:r>
            <w:r w:rsidR="00632F5B" w:rsidRPr="00875DD6">
              <w:rPr>
                <w:rFonts w:ascii="Century Gothic" w:hAnsi="Century Gothic" w:cs="Tahoma"/>
                <w:color w:val="222222"/>
              </w:rPr>
              <w:t>oel, J. G, &amp; Fern, E</w:t>
            </w:r>
            <w:r w:rsidRPr="00875DD6">
              <w:rPr>
                <w:rFonts w:ascii="Century Gothic" w:hAnsi="Century Gothic" w:cs="Tahoma"/>
                <w:color w:val="222222"/>
              </w:rPr>
              <w:t>. “Redefining Disability, Reimagining the Self:</w:t>
            </w:r>
            <w:r w:rsidRPr="00875DD6">
              <w:rPr>
                <w:rStyle w:val="apple-converted-space"/>
                <w:rFonts w:ascii="Century Gothic" w:hAnsi="Century Gothic"/>
                <w:color w:val="222222"/>
              </w:rPr>
              <w:t> </w:t>
            </w:r>
            <w:r w:rsidRPr="00875DD6">
              <w:rPr>
                <w:rFonts w:ascii="Century Gothic" w:hAnsi="Century Gothic"/>
                <w:color w:val="222222"/>
              </w:rPr>
              <w:t>Disability Identification Predicts Self Esteem an</w:t>
            </w:r>
            <w:r w:rsidR="00407E16">
              <w:rPr>
                <w:rFonts w:ascii="Century Gothic" w:hAnsi="Century Gothic"/>
                <w:color w:val="222222"/>
              </w:rPr>
              <w:t>d Strategic Responses to Stigma</w:t>
            </w:r>
            <w:r w:rsidRPr="00875DD6">
              <w:rPr>
                <w:rFonts w:ascii="Century Gothic" w:hAnsi="Century Gothic"/>
                <w:color w:val="222222"/>
              </w:rPr>
              <w:t>”</w:t>
            </w:r>
            <w:r w:rsidR="00407E16">
              <w:rPr>
                <w:rFonts w:ascii="Century Gothic" w:hAnsi="Century Gothic"/>
                <w:color w:val="222222"/>
              </w:rPr>
              <w:t xml:space="preserve"> in</w:t>
            </w:r>
            <w:r w:rsidRPr="00875DD6">
              <w:rPr>
                <w:rStyle w:val="apple-converted-space"/>
                <w:rFonts w:ascii="Century Gothic" w:hAnsi="Century Gothic"/>
                <w:color w:val="222222"/>
              </w:rPr>
              <w:t> </w:t>
            </w:r>
            <w:r w:rsidRPr="00875DD6">
              <w:rPr>
                <w:rFonts w:ascii="Century Gothic" w:hAnsi="Century Gothic"/>
                <w:i/>
                <w:iCs/>
                <w:color w:val="222222"/>
              </w:rPr>
              <w:t>Self and Identity.</w:t>
            </w:r>
            <w:r w:rsidRPr="00875DD6">
              <w:rPr>
                <w:rStyle w:val="apple-converted-space"/>
                <w:rFonts w:ascii="Century Gothic" w:hAnsi="Century Gothic" w:cs="Tahoma"/>
                <w:color w:val="222222"/>
              </w:rPr>
              <w:t> </w:t>
            </w:r>
            <w:r w:rsidRPr="00875DD6">
              <w:rPr>
                <w:rFonts w:ascii="Century Gothic" w:hAnsi="Century Gothic" w:cs="Tahoma"/>
                <w:color w:val="222222"/>
              </w:rPr>
              <w:t xml:space="preserve"> </w:t>
            </w:r>
            <w:r w:rsidR="00632F5B" w:rsidRPr="00875DD6">
              <w:rPr>
                <w:rFonts w:ascii="Century Gothic" w:hAnsi="Century Gothic" w:cs="Tahoma"/>
                <w:color w:val="222222"/>
              </w:rPr>
              <w:t>Let Michelle know if you would like an advance copy!</w:t>
            </w:r>
          </w:p>
        </w:tc>
      </w:tr>
    </w:tbl>
    <w:p w:rsidR="00DA03AE" w:rsidRPr="00407E16" w:rsidRDefault="00A515AB" w:rsidP="00A515AB">
      <w:pPr>
        <w:jc w:val="both"/>
        <w:rPr>
          <w:rStyle w:val="Emphasis"/>
          <w:rFonts w:ascii="Century Gothic" w:hAnsi="Century Gothic" w:cs="Arial"/>
          <w:i w:val="0"/>
          <w:color w:val="222222"/>
        </w:rPr>
      </w:pPr>
      <w:r>
        <w:rPr>
          <w:rStyle w:val="Emphasis"/>
          <w:rFonts w:ascii="Century Gothic" w:hAnsi="Century Gothic" w:cs="Arial"/>
          <w:b/>
          <w:i w:val="0"/>
          <w:color w:val="222222"/>
        </w:rPr>
        <w:t xml:space="preserve">Susan Roush </w:t>
      </w:r>
      <w:r w:rsidRPr="00DA03AE">
        <w:rPr>
          <w:rStyle w:val="Emphasis"/>
          <w:rFonts w:ascii="Century Gothic" w:hAnsi="Century Gothic" w:cs="Arial"/>
          <w:i w:val="0"/>
          <w:color w:val="222222"/>
        </w:rPr>
        <w:t xml:space="preserve">published </w:t>
      </w:r>
      <w:r w:rsidR="00BE1C2E">
        <w:rPr>
          <w:rStyle w:val="Emphasis"/>
          <w:rFonts w:ascii="Century Gothic" w:hAnsi="Century Gothic" w:cs="Arial"/>
          <w:i w:val="0"/>
          <w:color w:val="222222"/>
        </w:rPr>
        <w:t xml:space="preserve">an </w:t>
      </w:r>
      <w:r w:rsidR="00DA03AE" w:rsidRPr="00DA03AE">
        <w:rPr>
          <w:rStyle w:val="Emphasis"/>
          <w:rFonts w:ascii="Century Gothic" w:hAnsi="Century Gothic" w:cs="Arial"/>
          <w:i w:val="0"/>
          <w:color w:val="222222"/>
        </w:rPr>
        <w:t>article</w:t>
      </w:r>
      <w:r w:rsidR="00BE1C2E">
        <w:rPr>
          <w:rStyle w:val="Emphasis"/>
          <w:rFonts w:ascii="Century Gothic" w:hAnsi="Century Gothic" w:cs="Arial"/>
          <w:i w:val="0"/>
          <w:color w:val="222222"/>
        </w:rPr>
        <w:t xml:space="preserve"> that</w:t>
      </w:r>
      <w:r w:rsidRPr="00DA03AE">
        <w:rPr>
          <w:rStyle w:val="Emphasis"/>
          <w:rFonts w:ascii="Century Gothic" w:hAnsi="Century Gothic" w:cs="Arial"/>
          <w:i w:val="0"/>
          <w:color w:val="222222"/>
        </w:rPr>
        <w:t xml:space="preserve"> introduced the Social Model of Disability to the Physical Therapy profession:</w:t>
      </w:r>
      <w:r w:rsidR="00407E16">
        <w:rPr>
          <w:rStyle w:val="Emphasis"/>
          <w:rFonts w:ascii="Century Gothic" w:hAnsi="Century Gothic" w:cs="Arial"/>
          <w:i w:val="0"/>
          <w:color w:val="222222"/>
        </w:rPr>
        <w:t xml:space="preserve"> </w:t>
      </w:r>
      <w:r w:rsidRPr="00DA03AE">
        <w:rPr>
          <w:rStyle w:val="Emphasis"/>
          <w:rFonts w:ascii="Century Gothic" w:hAnsi="Century Gothic" w:cs="Arial"/>
          <w:i w:val="0"/>
          <w:color w:val="222222"/>
        </w:rPr>
        <w:t xml:space="preserve">Roush SE, </w:t>
      </w:r>
      <w:proofErr w:type="spellStart"/>
      <w:r w:rsidRPr="00DA03AE">
        <w:rPr>
          <w:rStyle w:val="Emphasis"/>
          <w:rFonts w:ascii="Century Gothic" w:hAnsi="Century Gothic" w:cs="Arial"/>
          <w:i w:val="0"/>
          <w:color w:val="222222"/>
        </w:rPr>
        <w:t>Sharby</w:t>
      </w:r>
      <w:proofErr w:type="spellEnd"/>
      <w:r w:rsidRPr="00DA03AE">
        <w:rPr>
          <w:rStyle w:val="Emphasis"/>
          <w:rFonts w:ascii="Century Gothic" w:hAnsi="Century Gothic" w:cs="Arial"/>
          <w:i w:val="0"/>
          <w:color w:val="222222"/>
        </w:rPr>
        <w:t xml:space="preserve"> N. </w:t>
      </w:r>
      <w:r w:rsidR="00407E16">
        <w:rPr>
          <w:rStyle w:val="Emphasis"/>
          <w:rFonts w:ascii="Century Gothic" w:hAnsi="Century Gothic" w:cs="Arial"/>
          <w:i w:val="0"/>
          <w:color w:val="222222"/>
        </w:rPr>
        <w:t>“</w:t>
      </w:r>
      <w:r w:rsidRPr="00DA03AE">
        <w:rPr>
          <w:rStyle w:val="Emphasis"/>
          <w:rFonts w:ascii="Century Gothic" w:hAnsi="Century Gothic" w:cs="Arial"/>
          <w:i w:val="0"/>
          <w:color w:val="222222"/>
        </w:rPr>
        <w:t>Disability reconsidered: the paradox of physical therapy.</w:t>
      </w:r>
      <w:r w:rsidR="00407E16">
        <w:rPr>
          <w:rStyle w:val="Emphasis"/>
          <w:rFonts w:ascii="Century Gothic" w:hAnsi="Century Gothic" w:cs="Arial"/>
          <w:i w:val="0"/>
          <w:color w:val="222222"/>
        </w:rPr>
        <w:t>”</w:t>
      </w:r>
      <w:r w:rsidRPr="00DA03AE">
        <w:rPr>
          <w:rStyle w:val="Emphasis"/>
          <w:rFonts w:ascii="Century Gothic" w:hAnsi="Century Gothic" w:cs="Arial"/>
          <w:i w:val="0"/>
          <w:color w:val="222222"/>
        </w:rPr>
        <w:t xml:space="preserve"> </w:t>
      </w:r>
      <w:proofErr w:type="spellStart"/>
      <w:r w:rsidRPr="00DA03AE">
        <w:rPr>
          <w:rStyle w:val="Emphasis"/>
          <w:rFonts w:ascii="Century Gothic" w:hAnsi="Century Gothic" w:cs="Arial"/>
          <w:i w:val="0"/>
          <w:color w:val="222222"/>
        </w:rPr>
        <w:t>Phys</w:t>
      </w:r>
      <w:proofErr w:type="spellEnd"/>
      <w:r w:rsidRPr="00DA03AE">
        <w:rPr>
          <w:rStyle w:val="Emphasis"/>
          <w:rFonts w:ascii="Century Gothic" w:hAnsi="Century Gothic" w:cs="Arial"/>
          <w:i w:val="0"/>
          <w:color w:val="222222"/>
        </w:rPr>
        <w:t xml:space="preserve"> </w:t>
      </w:r>
      <w:proofErr w:type="spellStart"/>
      <w:r w:rsidRPr="00DA03AE">
        <w:rPr>
          <w:rStyle w:val="Emphasis"/>
          <w:rFonts w:ascii="Century Gothic" w:hAnsi="Century Gothic" w:cs="Arial"/>
          <w:i w:val="0"/>
          <w:color w:val="222222"/>
        </w:rPr>
        <w:t>Ther</w:t>
      </w:r>
      <w:proofErr w:type="spellEnd"/>
      <w:r w:rsidRPr="00DA03AE">
        <w:rPr>
          <w:rStyle w:val="Emphasis"/>
          <w:rFonts w:ascii="Century Gothic" w:hAnsi="Century Gothic" w:cs="Arial"/>
          <w:i w:val="0"/>
          <w:color w:val="222222"/>
        </w:rPr>
        <w:t>. 2011;91:1715-1727</w:t>
      </w:r>
      <w:r w:rsidR="00DA03AE">
        <w:rPr>
          <w:rStyle w:val="Emphasis"/>
          <w:rFonts w:ascii="Century Gothic" w:hAnsi="Century Gothic" w:cs="Arial"/>
          <w:i w:val="0"/>
          <w:color w:val="222222"/>
        </w:rPr>
        <w:t>.</w:t>
      </w:r>
    </w:p>
    <w:p w:rsidR="00407E16" w:rsidRDefault="00407E16" w:rsidP="00A515AB">
      <w:pPr>
        <w:jc w:val="both"/>
        <w:rPr>
          <w:rStyle w:val="Emphasis"/>
          <w:rFonts w:ascii="Century Gothic" w:hAnsi="Century Gothic" w:cs="Arial"/>
          <w:b/>
          <w:i w:val="0"/>
          <w:color w:val="222222"/>
        </w:rPr>
      </w:pPr>
    </w:p>
    <w:p w:rsidR="0073419A" w:rsidRPr="00A515AB" w:rsidRDefault="0073419A" w:rsidP="00A515AB">
      <w:pPr>
        <w:jc w:val="both"/>
        <w:rPr>
          <w:rFonts w:ascii="Century Gothic" w:hAnsi="Century Gothic" w:cs="Arial"/>
          <w:b/>
          <w:iCs/>
          <w:color w:val="222222"/>
        </w:rPr>
      </w:pPr>
      <w:r w:rsidRPr="0073419A">
        <w:rPr>
          <w:rStyle w:val="Emphasis"/>
          <w:rFonts w:ascii="Century Gothic" w:hAnsi="Century Gothic" w:cs="Arial"/>
          <w:b/>
          <w:i w:val="0"/>
          <w:color w:val="222222"/>
        </w:rPr>
        <w:t>Daniel Salomon</w:t>
      </w:r>
      <w:r w:rsidRPr="0073419A">
        <w:rPr>
          <w:rStyle w:val="Emphasis"/>
          <w:rFonts w:ascii="Century Gothic" w:hAnsi="Century Gothic" w:cs="Arial"/>
          <w:i w:val="0"/>
          <w:color w:val="222222"/>
        </w:rPr>
        <w:t xml:space="preserve"> published </w:t>
      </w:r>
      <w:r w:rsidRPr="0073419A">
        <w:rPr>
          <w:rStyle w:val="Emphasis"/>
          <w:rFonts w:ascii="Century Gothic" w:hAnsi="Century Gothic" w:cs="Arial"/>
          <w:color w:val="222222"/>
        </w:rPr>
        <w:t>Have Mercy On Me, An Ecological Sinner: How The God Of The Bible Helped Me Rise Above Compassion Fatigue and Not Give-Up On The Ecological Struggle</w:t>
      </w:r>
      <w:r w:rsidRPr="0073419A">
        <w:rPr>
          <w:rStyle w:val="apple-converted-space"/>
          <w:rFonts w:ascii="Century Gothic" w:hAnsi="Century Gothic" w:cs="Arial"/>
          <w:i/>
          <w:iCs/>
          <w:color w:val="222222"/>
        </w:rPr>
        <w:t> </w:t>
      </w:r>
      <w:r w:rsidRPr="0073419A">
        <w:rPr>
          <w:rFonts w:ascii="Century Gothic" w:hAnsi="Century Gothic" w:cs="Arial"/>
          <w:color w:val="222222"/>
        </w:rPr>
        <w:t>(Amazon.com, 2012).</w:t>
      </w:r>
      <w:r>
        <w:rPr>
          <w:rFonts w:ascii="Century Gothic" w:hAnsi="Century Gothic" w:cs="Arial"/>
          <w:color w:val="222222"/>
        </w:rPr>
        <w:t xml:space="preserve"> </w:t>
      </w:r>
    </w:p>
    <w:p w:rsidR="00002D3A" w:rsidRPr="00002D3A" w:rsidRDefault="00002D3A" w:rsidP="00E872CD">
      <w:pPr>
        <w:ind w:left="180" w:hanging="180"/>
        <w:jc w:val="both"/>
        <w:rPr>
          <w:rFonts w:ascii="Century Gothic" w:hAnsi="Century Gothic" w:cs="Arial"/>
          <w:color w:val="222222"/>
        </w:rPr>
      </w:pPr>
      <w:r>
        <w:rPr>
          <w:rFonts w:ascii="Century Gothic" w:hAnsi="Century Gothic" w:cs="Arial"/>
          <w:color w:val="222222"/>
        </w:rPr>
        <w:tab/>
      </w:r>
      <w:r w:rsidRPr="00002D3A">
        <w:rPr>
          <w:rFonts w:ascii="Century Gothic" w:hAnsi="Century Gothic"/>
          <w:color w:val="000000"/>
          <w:shd w:val="clear" w:color="auto" w:fill="FFFFFF"/>
        </w:rPr>
        <w:t xml:space="preserve">Salomon is back with an all-new book on Christian </w:t>
      </w:r>
      <w:proofErr w:type="spellStart"/>
      <w:r w:rsidRPr="00002D3A">
        <w:rPr>
          <w:rFonts w:ascii="Century Gothic" w:hAnsi="Century Gothic"/>
          <w:color w:val="000000"/>
          <w:shd w:val="clear" w:color="auto" w:fill="FFFFFF"/>
        </w:rPr>
        <w:t>ecotheology</w:t>
      </w:r>
      <w:proofErr w:type="spellEnd"/>
      <w:r w:rsidRPr="00002D3A">
        <w:rPr>
          <w:rFonts w:ascii="Century Gothic" w:hAnsi="Century Gothic"/>
          <w:color w:val="000000"/>
          <w:shd w:val="clear" w:color="auto" w:fill="FFFFFF"/>
        </w:rPr>
        <w:t xml:space="preserve">, with the goal of “breaking the silence” on “political polarization” and “compassion fatigue.” Salomon candidly takes on positively, constructively, and sympathetically, the highly controversial, highly taboo, yet highly urgent topics of “political polarization” and “compassion fatigue” in politics and religion. All this is within an ecological-planetary context, including animals, disability, and </w:t>
      </w:r>
      <w:proofErr w:type="spellStart"/>
      <w:r w:rsidRPr="00002D3A">
        <w:rPr>
          <w:rFonts w:ascii="Century Gothic" w:hAnsi="Century Gothic"/>
          <w:color w:val="000000"/>
          <w:shd w:val="clear" w:color="auto" w:fill="FFFFFF"/>
        </w:rPr>
        <w:t>neurodiversity</w:t>
      </w:r>
      <w:proofErr w:type="spellEnd"/>
      <w:r w:rsidRPr="00002D3A">
        <w:rPr>
          <w:rFonts w:ascii="Century Gothic" w:hAnsi="Century Gothic"/>
          <w:color w:val="000000"/>
          <w:shd w:val="clear" w:color="auto" w:fill="FFFFFF"/>
        </w:rPr>
        <w:t>.</w:t>
      </w:r>
    </w:p>
    <w:p w:rsidR="00002D3A" w:rsidRDefault="00002D3A" w:rsidP="00E872CD">
      <w:pPr>
        <w:jc w:val="both"/>
        <w:rPr>
          <w:rFonts w:ascii="Century Gothic" w:hAnsi="Century Gothic" w:cs="Arial"/>
          <w:b/>
          <w:color w:val="222222"/>
        </w:rPr>
      </w:pPr>
    </w:p>
    <w:p w:rsidR="00FE7653" w:rsidRDefault="00A74AD8" w:rsidP="00B42443">
      <w:pPr>
        <w:jc w:val="both"/>
        <w:rPr>
          <w:rFonts w:ascii="Century Gothic" w:hAnsi="Century Gothic" w:cs="Arial"/>
          <w:color w:val="222222"/>
        </w:rPr>
      </w:pPr>
      <w:r w:rsidRPr="00A74AD8">
        <w:rPr>
          <w:rFonts w:ascii="Century Gothic" w:hAnsi="Century Gothic" w:cs="Arial"/>
          <w:b/>
          <w:color w:val="222222"/>
        </w:rPr>
        <w:t>Angela M. Smith</w:t>
      </w:r>
      <w:r w:rsidRPr="00A74AD8">
        <w:rPr>
          <w:rFonts w:ascii="Century Gothic" w:hAnsi="Century Gothic" w:cs="Arial"/>
          <w:color w:val="222222"/>
        </w:rPr>
        <w:t xml:space="preserve">, assistant professor in English and Gender Studies at the University of Utah, announces the publication of her book </w:t>
      </w:r>
      <w:r w:rsidRPr="00A74AD8">
        <w:rPr>
          <w:rFonts w:ascii="Century Gothic" w:hAnsi="Century Gothic" w:cs="Arial"/>
          <w:i/>
          <w:color w:val="222222"/>
        </w:rPr>
        <w:t>Hideous Progeny: Disability, Eugenics, and Classic Horror Cinema</w:t>
      </w:r>
      <w:r w:rsidRPr="00A74AD8">
        <w:rPr>
          <w:rFonts w:ascii="Century Gothic" w:hAnsi="Century Gothic" w:cs="Arial"/>
          <w:color w:val="222222"/>
        </w:rPr>
        <w:t>, with Columbia University Press.</w:t>
      </w:r>
      <w:r w:rsidRPr="00A74AD8">
        <w:rPr>
          <w:rStyle w:val="apple-converted-space"/>
          <w:rFonts w:ascii="Century Gothic" w:hAnsi="Century Gothic" w:cs="Arial"/>
          <w:color w:val="222222"/>
        </w:rPr>
        <w:t> </w:t>
      </w:r>
    </w:p>
    <w:p w:rsidR="00A74AD8" w:rsidRPr="00A74AD8" w:rsidRDefault="00FE7653" w:rsidP="005742E8">
      <w:pPr>
        <w:ind w:left="180" w:hanging="180"/>
        <w:rPr>
          <w:rFonts w:ascii="Century Gothic" w:hAnsi="Century Gothic"/>
        </w:rPr>
      </w:pPr>
      <w:r>
        <w:rPr>
          <w:rFonts w:ascii="Century Gothic" w:hAnsi="Century Gothic" w:cs="Arial"/>
          <w:color w:val="222222"/>
        </w:rPr>
        <w:tab/>
      </w:r>
      <w:r w:rsidRPr="00FE7653">
        <w:rPr>
          <w:rFonts w:ascii="Century Gothic" w:hAnsi="Century Gothic" w:cs="Arial"/>
          <w:color w:val="222222"/>
        </w:rPr>
        <w:t xml:space="preserve">Twisted bodies, deformed faces, aberrant behavior, and abnormal desires characterized the hideous creatures of classic Hollywood horror, which thrilled </w:t>
      </w:r>
      <w:r w:rsidRPr="00FE7653">
        <w:rPr>
          <w:rFonts w:ascii="Century Gothic" w:hAnsi="Century Gothic" w:cs="Arial"/>
          <w:color w:val="222222"/>
        </w:rPr>
        <w:lastRenderedPageBreak/>
        <w:t>audiences with their sheer grotesqueness. Most critics have interpreted these traits as symptoms of sexual repression or as metaphors for other kinds of marginalized identities, yet</w:t>
      </w:r>
      <w:r w:rsidR="00B41CD3">
        <w:rPr>
          <w:rStyle w:val="apple-converted-space"/>
          <w:rFonts w:ascii="Century Gothic" w:hAnsi="Century Gothic" w:cs="Arial"/>
          <w:color w:val="222222"/>
        </w:rPr>
        <w:t xml:space="preserve"> Angela </w:t>
      </w:r>
      <w:r w:rsidRPr="00FE7653">
        <w:rPr>
          <w:rFonts w:ascii="Century Gothic" w:hAnsi="Century Gothic" w:cs="Arial"/>
          <w:color w:val="222222"/>
        </w:rPr>
        <w:t>M. Smith conducts a richer investigation into the period's social and cultural preoccupations. She finds instead a fascination with eugenics and physical and cognitive debility in the narrative and spectacle of classic 1930s horror, heightened by the viewer's desire for visions of vulnerability and transformation. Smith’s work profoundly advances cinema and disability studies, in addition to general histories concerning the construction of social and political attitudes toward the Other.</w:t>
      </w:r>
      <w:r w:rsidRPr="00FE7653">
        <w:rPr>
          <w:rStyle w:val="apple-converted-space"/>
          <w:rFonts w:ascii="Century Gothic" w:hAnsi="Century Gothic" w:cs="Arial"/>
          <w:color w:val="222222"/>
        </w:rPr>
        <w:t> </w:t>
      </w:r>
      <w:r w:rsidR="00A74AD8" w:rsidRPr="00FE7653">
        <w:rPr>
          <w:rFonts w:ascii="Century Gothic" w:hAnsi="Century Gothic" w:cs="Arial"/>
          <w:color w:val="222222"/>
        </w:rPr>
        <w:t>For more information, see</w:t>
      </w:r>
      <w:r w:rsidR="00A74AD8" w:rsidRPr="00FE7653">
        <w:rPr>
          <w:rFonts w:ascii="Century Gothic" w:hAnsi="Century Gothic" w:cs="Arial"/>
          <w:color w:val="222222"/>
        </w:rPr>
        <w:br/>
      </w:r>
      <w:hyperlink r:id="rId36" w:tgtFrame="_blank" w:history="1">
        <w:r w:rsidR="00A74AD8" w:rsidRPr="00A74AD8">
          <w:rPr>
            <w:rStyle w:val="Hyperlink"/>
            <w:rFonts w:ascii="Century Gothic" w:hAnsi="Century Gothic" w:cs="Arial"/>
            <w:color w:val="1155CC"/>
          </w:rPr>
          <w:t>http://cup.columbia.edu/book/978-0-231-15716-2/hideous-progeny</w:t>
        </w:r>
      </w:hyperlink>
    </w:p>
    <w:p w:rsidR="00A74AD8" w:rsidRPr="00A74AD8" w:rsidRDefault="00A74AD8" w:rsidP="00E872CD">
      <w:pPr>
        <w:jc w:val="both"/>
        <w:rPr>
          <w:rFonts w:ascii="Century Gothic" w:hAnsi="Century Gothic" w:cs="Arial"/>
          <w:color w:val="222222"/>
        </w:rPr>
      </w:pPr>
      <w:r w:rsidRPr="00A74AD8">
        <w:rPr>
          <w:rFonts w:ascii="Century Gothic" w:hAnsi="Century Gothic" w:cs="Arial"/>
          <w:color w:val="222222"/>
        </w:rPr>
        <w:t>Anyone in</w:t>
      </w:r>
      <w:r w:rsidRPr="00A74AD8">
        <w:rPr>
          <w:rStyle w:val="apple-converted-space"/>
          <w:rFonts w:ascii="Century Gothic" w:hAnsi="Century Gothic" w:cs="Arial"/>
          <w:color w:val="222222"/>
        </w:rPr>
        <w:t> </w:t>
      </w:r>
      <w:r w:rsidRPr="00A74AD8">
        <w:rPr>
          <w:rFonts w:ascii="Century Gothic" w:hAnsi="Century Gothic" w:cs="Arial"/>
          <w:color w:val="222222"/>
        </w:rPr>
        <w:t>North America</w:t>
      </w:r>
      <w:r w:rsidRPr="00A74AD8">
        <w:rPr>
          <w:rStyle w:val="apple-converted-space"/>
          <w:rFonts w:ascii="Century Gothic" w:hAnsi="Century Gothic" w:cs="Arial"/>
          <w:color w:val="222222"/>
        </w:rPr>
        <w:t> </w:t>
      </w:r>
      <w:r w:rsidRPr="00A74AD8">
        <w:rPr>
          <w:rFonts w:ascii="Century Gothic" w:hAnsi="Century Gothic" w:cs="Arial"/>
          <w:color w:val="222222"/>
        </w:rPr>
        <w:t>who uses the promo code “HIDSM” to buy the book from this site will receive a 30% discount off the price of the book.</w:t>
      </w:r>
      <w:r w:rsidRPr="00A74AD8">
        <w:rPr>
          <w:rStyle w:val="apple-converted-space"/>
          <w:rFonts w:ascii="Century Gothic" w:hAnsi="Century Gothic" w:cs="Arial"/>
          <w:color w:val="222222"/>
        </w:rPr>
        <w:t> </w:t>
      </w:r>
    </w:p>
    <w:p w:rsidR="002E3704" w:rsidRPr="00D7692B" w:rsidRDefault="00D7692B" w:rsidP="00E872CD">
      <w:pPr>
        <w:jc w:val="both"/>
        <w:rPr>
          <w:rFonts w:ascii="Century Gothic" w:hAnsi="Century Gothic" w:cs="Arial"/>
        </w:rPr>
      </w:pPr>
      <w:r>
        <w:rPr>
          <w:rFonts w:ascii="Century Gothic" w:hAnsi="Century Gothic" w:cs="Calibri"/>
          <w:b/>
        </w:rPr>
        <w:br/>
      </w:r>
      <w:r w:rsidR="002E3704" w:rsidRPr="002E3704">
        <w:rPr>
          <w:rFonts w:ascii="Century Gothic" w:hAnsi="Century Gothic" w:cs="Calibri"/>
          <w:b/>
        </w:rPr>
        <w:t xml:space="preserve">Tanya </w:t>
      </w:r>
      <w:proofErr w:type="spellStart"/>
      <w:r w:rsidR="002E3704" w:rsidRPr="002E3704">
        <w:rPr>
          <w:rFonts w:ascii="Century Gothic" w:hAnsi="Century Gothic" w:cs="Calibri"/>
          <w:b/>
        </w:rPr>
        <w:t>Titchkosky</w:t>
      </w:r>
      <w:proofErr w:type="spellEnd"/>
      <w:r w:rsidR="002E3704">
        <w:rPr>
          <w:rFonts w:ascii="Century Gothic" w:hAnsi="Century Gothic" w:cs="Calibri"/>
        </w:rPr>
        <w:t xml:space="preserve"> announces her new book, </w:t>
      </w:r>
      <w:r w:rsidR="002E3704" w:rsidRPr="002E3704">
        <w:rPr>
          <w:rFonts w:ascii="Century Gothic" w:hAnsi="Century Gothic" w:cs="Calibri"/>
          <w:i/>
          <w:iCs/>
        </w:rPr>
        <w:t>The Question of Acc</w:t>
      </w:r>
      <w:r w:rsidR="00A733D7">
        <w:rPr>
          <w:rFonts w:ascii="Century Gothic" w:hAnsi="Century Gothic" w:cs="Calibri"/>
          <w:i/>
          <w:iCs/>
        </w:rPr>
        <w:t>ess: Disability, Space, Meaning,</w:t>
      </w:r>
      <w:r w:rsidR="002E3704" w:rsidRPr="002E3704">
        <w:rPr>
          <w:rFonts w:ascii="Century Gothic" w:hAnsi="Century Gothic" w:cs="Calibri"/>
          <w:i/>
          <w:iCs/>
        </w:rPr>
        <w:t> </w:t>
      </w:r>
      <w:r w:rsidR="002E3704" w:rsidRPr="002E3704">
        <w:rPr>
          <w:rFonts w:ascii="Century Gothic" w:hAnsi="Century Gothic" w:cs="Calibri"/>
        </w:rPr>
        <w:t>University of Toronto Press, 2011.</w:t>
      </w:r>
    </w:p>
    <w:p w:rsidR="00002D3A" w:rsidRDefault="00FE7653" w:rsidP="00E872CD">
      <w:pPr>
        <w:spacing w:after="0"/>
        <w:ind w:left="180" w:hanging="180"/>
        <w:jc w:val="both"/>
        <w:rPr>
          <w:rFonts w:ascii="Century Gothic" w:hAnsi="Century Gothic" w:cs="Arial"/>
          <w:color w:val="222222"/>
        </w:rPr>
      </w:pPr>
      <w:r>
        <w:rPr>
          <w:rFonts w:ascii="Century Gothic" w:hAnsi="Century Gothic" w:cs="Arial"/>
          <w:color w:val="222222"/>
        </w:rPr>
        <w:tab/>
      </w:r>
      <w:r w:rsidR="002E3704" w:rsidRPr="002E3704">
        <w:rPr>
          <w:rFonts w:ascii="Century Gothic" w:hAnsi="Century Gothic" w:cs="Arial"/>
          <w:color w:val="222222"/>
        </w:rPr>
        <w:t>Values such as ‘access’ and ‘inclusion’ are unquestioned in the contemporary educational landscape. But many methods of addressing these issues – installing signs, ramps, and accessible washrooms – frame disability only as a problem to be ‘fixed.’ </w:t>
      </w:r>
      <w:r w:rsidR="002E3704" w:rsidRPr="002E3704">
        <w:rPr>
          <w:rFonts w:ascii="Century Gothic" w:hAnsi="Century Gothic" w:cs="Arial"/>
          <w:i/>
          <w:iCs/>
          <w:color w:val="222222"/>
        </w:rPr>
        <w:t>The Question of Access </w:t>
      </w:r>
      <w:r w:rsidR="002E3704" w:rsidRPr="002E3704">
        <w:rPr>
          <w:rFonts w:ascii="Century Gothic" w:hAnsi="Century Gothic" w:cs="Arial"/>
          <w:color w:val="222222"/>
        </w:rPr>
        <w:t>investigates the social meanings of access in contemporary university life from the perspective of Cultural Disability Studies.</w:t>
      </w:r>
      <w:r>
        <w:rPr>
          <w:rFonts w:ascii="Century Gothic" w:hAnsi="Century Gothic" w:cs="Arial"/>
          <w:color w:val="222222"/>
        </w:rPr>
        <w:t xml:space="preserve"> </w:t>
      </w:r>
      <w:r w:rsidR="002E3704" w:rsidRPr="002E3704">
        <w:rPr>
          <w:rFonts w:ascii="Century Gothic" w:hAnsi="Century Gothic" w:cs="Arial"/>
          <w:color w:val="222222"/>
        </w:rPr>
        <w:t>Through narratives of struggle and analyses of policy and everyday</w:t>
      </w:r>
      <w:r w:rsidR="002E3704">
        <w:rPr>
          <w:rFonts w:ascii="Century Gothic" w:hAnsi="Century Gothic" w:cs="Arial"/>
          <w:color w:val="222222"/>
        </w:rPr>
        <w:t xml:space="preserve"> practices, </w:t>
      </w:r>
      <w:r w:rsidR="002E3704" w:rsidRPr="002E3704">
        <w:rPr>
          <w:rFonts w:ascii="Century Gothic" w:hAnsi="Century Gothic" w:cs="Arial"/>
          <w:color w:val="222222"/>
        </w:rPr>
        <w:t xml:space="preserve">Tanya </w:t>
      </w:r>
      <w:proofErr w:type="spellStart"/>
      <w:r w:rsidR="002E3704" w:rsidRPr="002E3704">
        <w:rPr>
          <w:rFonts w:ascii="Century Gothic" w:hAnsi="Century Gothic" w:cs="Arial"/>
          <w:color w:val="222222"/>
        </w:rPr>
        <w:t>Titchkosky</w:t>
      </w:r>
      <w:proofErr w:type="spellEnd"/>
      <w:r w:rsidR="002E3704" w:rsidRPr="002E3704">
        <w:rPr>
          <w:rFonts w:ascii="Century Gothic" w:hAnsi="Century Gothic" w:cs="Arial"/>
          <w:color w:val="222222"/>
        </w:rPr>
        <w:t xml:space="preserve"> shows how interpretations of access</w:t>
      </w:r>
      <w:r w:rsidR="002E3704">
        <w:rPr>
          <w:rFonts w:ascii="Century Gothic" w:hAnsi="Century Gothic" w:cs="Arial"/>
          <w:color w:val="222222"/>
        </w:rPr>
        <w:t xml:space="preserve"> </w:t>
      </w:r>
      <w:r w:rsidR="002E3704" w:rsidRPr="002E3704">
        <w:rPr>
          <w:rFonts w:ascii="Century Gothic" w:hAnsi="Century Gothic" w:cs="Arial"/>
          <w:color w:val="222222"/>
        </w:rPr>
        <w:t xml:space="preserve">reproduce conceptions of who belongs, where and when. </w:t>
      </w:r>
      <w:proofErr w:type="spellStart"/>
      <w:r w:rsidR="002E3704" w:rsidRPr="002E3704">
        <w:rPr>
          <w:rFonts w:ascii="Century Gothic" w:hAnsi="Century Gothic" w:cs="Arial"/>
          <w:color w:val="222222"/>
        </w:rPr>
        <w:t>Titchkosky</w:t>
      </w:r>
      <w:proofErr w:type="spellEnd"/>
      <w:r w:rsidR="002E3704">
        <w:rPr>
          <w:rFonts w:ascii="Century Gothic" w:hAnsi="Century Gothic" w:cs="Arial"/>
          <w:color w:val="222222"/>
        </w:rPr>
        <w:t xml:space="preserve"> </w:t>
      </w:r>
      <w:r w:rsidR="002E3704" w:rsidRPr="002E3704">
        <w:rPr>
          <w:rFonts w:ascii="Century Gothic" w:hAnsi="Century Gothic" w:cs="Arial"/>
          <w:color w:val="222222"/>
        </w:rPr>
        <w:t>examines how the bureaucratization of access issues has affected</w:t>
      </w:r>
      <w:r w:rsidR="002E3704">
        <w:rPr>
          <w:rFonts w:ascii="Century Gothic" w:hAnsi="Century Gothic" w:cs="Arial"/>
          <w:color w:val="222222"/>
        </w:rPr>
        <w:t xml:space="preserve"> </w:t>
      </w:r>
      <w:r w:rsidR="002E3704" w:rsidRPr="002E3704">
        <w:rPr>
          <w:rFonts w:ascii="Century Gothic" w:hAnsi="Century Gothic" w:cs="Arial"/>
          <w:color w:val="222222"/>
        </w:rPr>
        <w:t xml:space="preserve">understandings </w:t>
      </w:r>
      <w:r w:rsidR="002E3704">
        <w:rPr>
          <w:rFonts w:ascii="Century Gothic" w:hAnsi="Century Gothic" w:cs="Arial"/>
          <w:color w:val="222222"/>
        </w:rPr>
        <w:t xml:space="preserve">of our lives together in social </w:t>
      </w:r>
      <w:r w:rsidR="002E3704" w:rsidRPr="002E3704">
        <w:rPr>
          <w:rFonts w:ascii="Century Gothic" w:hAnsi="Century Gothic" w:cs="Arial"/>
          <w:color w:val="222222"/>
        </w:rPr>
        <w:t>space. Representing</w:t>
      </w:r>
      <w:r w:rsidR="002E3704">
        <w:rPr>
          <w:rFonts w:ascii="Century Gothic" w:hAnsi="Century Gothic" w:cs="Arial"/>
          <w:color w:val="222222"/>
        </w:rPr>
        <w:t xml:space="preserve"> </w:t>
      </w:r>
      <w:r w:rsidR="002E3704" w:rsidRPr="002E3704">
        <w:rPr>
          <w:rFonts w:ascii="Century Gothic" w:hAnsi="Century Gothic" w:cs="Arial"/>
          <w:color w:val="222222"/>
        </w:rPr>
        <w:t>‘access’ as a beginning point for how disability can be rethought,</w:t>
      </w:r>
      <w:r w:rsidR="002E3704">
        <w:rPr>
          <w:rFonts w:ascii="Century Gothic" w:hAnsi="Century Gothic" w:cs="Arial"/>
          <w:color w:val="222222"/>
        </w:rPr>
        <w:t xml:space="preserve"> </w:t>
      </w:r>
      <w:r w:rsidR="002E3704" w:rsidRPr="002E3704">
        <w:rPr>
          <w:rFonts w:ascii="Century Gothic" w:hAnsi="Century Gothic" w:cs="Arial"/>
          <w:color w:val="222222"/>
        </w:rPr>
        <w:t>rather than as a mere synonym for justice, </w:t>
      </w:r>
      <w:r w:rsidR="002E3704" w:rsidRPr="002E3704">
        <w:rPr>
          <w:rFonts w:ascii="Century Gothic" w:hAnsi="Century Gothic" w:cs="Arial"/>
          <w:i/>
          <w:iCs/>
          <w:color w:val="222222"/>
        </w:rPr>
        <w:t>The Question of Access</w:t>
      </w:r>
      <w:r>
        <w:rPr>
          <w:rFonts w:ascii="Century Gothic" w:hAnsi="Century Gothic" w:cs="Arial"/>
          <w:color w:val="222222"/>
        </w:rPr>
        <w:t xml:space="preserve"> </w:t>
      </w:r>
      <w:r w:rsidR="002E3704" w:rsidRPr="002E3704">
        <w:rPr>
          <w:rFonts w:ascii="Century Gothic" w:hAnsi="Century Gothic" w:cs="Arial"/>
          <w:color w:val="222222"/>
        </w:rPr>
        <w:t>allows readers to critically question their own implicit conceptions of</w:t>
      </w:r>
      <w:r w:rsidR="002E3704">
        <w:rPr>
          <w:rFonts w:ascii="Century Gothic" w:hAnsi="Century Gothic" w:cs="Arial"/>
          <w:color w:val="222222"/>
        </w:rPr>
        <w:t xml:space="preserve"> </w:t>
      </w:r>
      <w:r w:rsidR="002E3704" w:rsidRPr="002E3704">
        <w:rPr>
          <w:rFonts w:ascii="Century Gothic" w:hAnsi="Century Gothic" w:cs="Arial"/>
          <w:color w:val="222222"/>
        </w:rPr>
        <w:t>disabil</w:t>
      </w:r>
      <w:r w:rsidR="00632F5B">
        <w:rPr>
          <w:rFonts w:ascii="Century Gothic" w:hAnsi="Century Gothic" w:cs="Arial"/>
          <w:color w:val="222222"/>
        </w:rPr>
        <w:t>ity, non-disability, and access.</w:t>
      </w:r>
    </w:p>
    <w:p w:rsidR="00E27AC6" w:rsidRPr="00632F5B" w:rsidRDefault="00E27AC6" w:rsidP="00E872CD">
      <w:pPr>
        <w:spacing w:after="0"/>
        <w:ind w:left="180" w:hanging="180"/>
        <w:jc w:val="both"/>
        <w:rPr>
          <w:rFonts w:ascii="Century Gothic" w:hAnsi="Century Gothic" w:cs="Arial"/>
          <w:color w:val="222222"/>
        </w:rPr>
      </w:pPr>
    </w:p>
    <w:tbl>
      <w:tblPr>
        <w:tblW w:w="0" w:type="auto"/>
        <w:tblLook w:val="04A0" w:firstRow="1" w:lastRow="0" w:firstColumn="1" w:lastColumn="0" w:noHBand="0" w:noVBand="1"/>
      </w:tblPr>
      <w:tblGrid>
        <w:gridCol w:w="5958"/>
        <w:gridCol w:w="3618"/>
      </w:tblGrid>
      <w:tr w:rsidR="00002D3A" w:rsidRPr="00875DD6" w:rsidTr="00F8237D">
        <w:tc>
          <w:tcPr>
            <w:tcW w:w="5958" w:type="dxa"/>
            <w:shd w:val="clear" w:color="auto" w:fill="auto"/>
          </w:tcPr>
          <w:p w:rsidR="00002D3A" w:rsidRPr="00875DD6" w:rsidRDefault="005A5278" w:rsidP="00E872CD">
            <w:pPr>
              <w:jc w:val="both"/>
              <w:rPr>
                <w:rFonts w:ascii="Century Gothic" w:hAnsi="Century Gothic"/>
              </w:rPr>
            </w:pPr>
            <w:r>
              <w:rPr>
                <w:rFonts w:ascii="Century Gothic" w:hAnsi="Century Gothic"/>
              </w:rPr>
              <w:pict>
                <v:shape id="_x0000_i1034" type="#_x0000_t75" alt="class in session at NAU!" style="width:286.1pt;height:161.05pt">
                  <v:imagedata r:id="rId37" o:title="NAU program-1"/>
                </v:shape>
              </w:pict>
            </w:r>
          </w:p>
        </w:tc>
        <w:tc>
          <w:tcPr>
            <w:tcW w:w="3618" w:type="dxa"/>
            <w:shd w:val="clear" w:color="auto" w:fill="auto"/>
          </w:tcPr>
          <w:p w:rsidR="00002D3A" w:rsidRPr="00875DD6" w:rsidRDefault="00002D3A" w:rsidP="00F8237D">
            <w:pPr>
              <w:rPr>
                <w:rFonts w:ascii="Century Gothic" w:hAnsi="Century Gothic"/>
              </w:rPr>
            </w:pPr>
            <w:r w:rsidRPr="00875DD6">
              <w:rPr>
                <w:rFonts w:ascii="Century Gothic" w:hAnsi="Century Gothic"/>
              </w:rPr>
              <w:t xml:space="preserve">Member </w:t>
            </w:r>
            <w:r w:rsidRPr="00875DD6">
              <w:rPr>
                <w:rFonts w:ascii="Century Gothic" w:hAnsi="Century Gothic"/>
                <w:b/>
              </w:rPr>
              <w:t xml:space="preserve">Matthew </w:t>
            </w:r>
            <w:proofErr w:type="spellStart"/>
            <w:r w:rsidRPr="00875DD6">
              <w:rPr>
                <w:rFonts w:ascii="Century Gothic" w:hAnsi="Century Gothic"/>
                <w:b/>
              </w:rPr>
              <w:t>Wangeman</w:t>
            </w:r>
            <w:proofErr w:type="spellEnd"/>
            <w:r w:rsidRPr="00875DD6">
              <w:rPr>
                <w:rFonts w:ascii="Century Gothic" w:hAnsi="Century Gothic"/>
              </w:rPr>
              <w:t xml:space="preserve"> reports that Northern Arizona University (NAU) has a new Minor in Disability Studies.  The Minor officially started Fall 2010 and currently has over twenty students enrolled! The Institute for Human </w:t>
            </w:r>
            <w:r w:rsidR="00F8237D" w:rsidRPr="00875DD6">
              <w:rPr>
                <w:rFonts w:ascii="Century Gothic" w:hAnsi="Century Gothic"/>
              </w:rPr>
              <w:t>Develop</w:t>
            </w:r>
            <w:r w:rsidR="00F8237D">
              <w:rPr>
                <w:rFonts w:ascii="Century Gothic" w:hAnsi="Century Gothic"/>
              </w:rPr>
              <w:t>-</w:t>
            </w:r>
            <w:proofErr w:type="spellStart"/>
            <w:r w:rsidR="00F8237D">
              <w:rPr>
                <w:rFonts w:ascii="Century Gothic" w:hAnsi="Century Gothic"/>
              </w:rPr>
              <w:t>ment</w:t>
            </w:r>
            <w:proofErr w:type="spellEnd"/>
            <w:r w:rsidR="00F8237D">
              <w:rPr>
                <w:rFonts w:ascii="Century Gothic" w:hAnsi="Century Gothic"/>
              </w:rPr>
              <w:t xml:space="preserve"> (IHD) developed and admini</w:t>
            </w:r>
            <w:r w:rsidR="00F8237D" w:rsidRPr="00E76618">
              <w:rPr>
                <w:rFonts w:ascii="Century Gothic" w:hAnsi="Century Gothic"/>
              </w:rPr>
              <w:t>sters the Disability</w:t>
            </w:r>
          </w:p>
        </w:tc>
      </w:tr>
    </w:tbl>
    <w:p w:rsidR="002E3704" w:rsidRPr="00E76618" w:rsidRDefault="00002D3A" w:rsidP="00E872CD">
      <w:pPr>
        <w:jc w:val="both"/>
        <w:rPr>
          <w:rFonts w:ascii="Century Gothic" w:hAnsi="Century Gothic"/>
          <w:strike/>
        </w:rPr>
      </w:pPr>
      <w:r w:rsidRPr="00E76618">
        <w:rPr>
          <w:rFonts w:ascii="Century Gothic" w:hAnsi="Century Gothic"/>
        </w:rPr>
        <w:lastRenderedPageBreak/>
        <w:t xml:space="preserve">Studies Minor at NAU. </w:t>
      </w:r>
      <w:r w:rsidR="002E3704" w:rsidRPr="007C7367">
        <w:rPr>
          <w:rFonts w:ascii="Century Gothic" w:hAnsi="Century Gothic"/>
        </w:rPr>
        <w:t>IHD, which is a University Center of</w:t>
      </w:r>
      <w:r w:rsidR="002E3704" w:rsidRPr="00E76618">
        <w:rPr>
          <w:rFonts w:ascii="Century Gothic" w:hAnsi="Century Gothic"/>
        </w:rPr>
        <w:t xml:space="preserve"> Excellence in Developmental Disabilities (UCEDD), found that in 2006 Arizona’s citizens with disabilities and their family members ranked attitudinal barriers as being a primary issue holding people with disabilities back from reaching their full potential.  The Minor was established at NAU as one of the ways to address attitudes about disabilities and to help students recognize that disability is a natural part of life.  By participating in the Minor, it is our hope that students critically examine their own personal attitudes towards disability while reflecting on the construct of “normality” and the ways in which this construct has shaped society’s perception of disability.  </w:t>
      </w:r>
    </w:p>
    <w:p w:rsidR="002E3704" w:rsidRPr="00E76618" w:rsidRDefault="002E3704" w:rsidP="00E872CD">
      <w:pPr>
        <w:jc w:val="both"/>
        <w:rPr>
          <w:rFonts w:ascii="Century Gothic" w:hAnsi="Century Gothic"/>
        </w:rPr>
      </w:pPr>
      <w:r w:rsidRPr="00E76618">
        <w:rPr>
          <w:rFonts w:ascii="Century Gothic" w:hAnsi="Century Gothic"/>
        </w:rPr>
        <w:t xml:space="preserve">During the last three years, the Minor has received recognition from various sources.  The College of Social and Behavior Sciences at NAU in 2011 presented their “Innovation in Teaching” Award to two instructors who co-teach the Introduction to Disability Studies Course.  The local NPR Radio Station (KNAU) did a brief piece about one of the instructors who has a significant disability, and last October, the Article “Teaching using Mediated Communication at a University” was published in the online Journal of SDS Quarterly.  </w:t>
      </w:r>
    </w:p>
    <w:p w:rsidR="001B2738" w:rsidRPr="00AA105F" w:rsidRDefault="002E3704" w:rsidP="00AA105F">
      <w:pPr>
        <w:jc w:val="both"/>
        <w:rPr>
          <w:rFonts w:ascii="Century Gothic" w:hAnsi="Century Gothic"/>
        </w:rPr>
      </w:pPr>
      <w:r w:rsidRPr="00E76618">
        <w:rPr>
          <w:rFonts w:ascii="Century Gothic" w:hAnsi="Century Gothic"/>
        </w:rPr>
        <w:t xml:space="preserve">We, at IHD, are very pleased about our progress and we hope the Disability Studies Minor will have a positive impact on students and people with disabilities in Arizona.  IHD’s Website is: </w:t>
      </w:r>
      <w:hyperlink r:id="rId38" w:history="1">
        <w:r w:rsidRPr="00E76618">
          <w:rPr>
            <w:rStyle w:val="Hyperlink"/>
            <w:rFonts w:ascii="Century Gothic" w:hAnsi="Century Gothic"/>
          </w:rPr>
          <w:t>http://nau.edu/sbs/ihd/</w:t>
        </w:r>
      </w:hyperlink>
      <w:r w:rsidRPr="00E76618">
        <w:rPr>
          <w:rFonts w:ascii="Century Gothic" w:hAnsi="Century Gothic"/>
        </w:rPr>
        <w:t xml:space="preserve"> . </w:t>
      </w:r>
    </w:p>
    <w:p w:rsidR="001B2738" w:rsidRDefault="001B2738" w:rsidP="00E872CD">
      <w:pPr>
        <w:spacing w:after="0"/>
        <w:jc w:val="both"/>
        <w:rPr>
          <w:rFonts w:ascii="Century Gothic" w:hAnsi="Century Gothic"/>
          <w:b/>
          <w:bCs/>
        </w:rPr>
      </w:pPr>
    </w:p>
    <w:p w:rsidR="002E3704" w:rsidRPr="002E3704" w:rsidRDefault="002E3704" w:rsidP="00E872CD">
      <w:pPr>
        <w:spacing w:after="0"/>
        <w:jc w:val="both"/>
        <w:rPr>
          <w:rFonts w:ascii="Century Gothic" w:hAnsi="Century Gothic"/>
        </w:rPr>
      </w:pPr>
      <w:r w:rsidRPr="002E3704">
        <w:rPr>
          <w:rFonts w:ascii="Century Gothic" w:hAnsi="Century Gothic"/>
          <w:b/>
          <w:bCs/>
        </w:rPr>
        <w:t>Disability and Ability: How Young People with Impairments Make the Transition to Adulthood</w:t>
      </w:r>
    </w:p>
    <w:p w:rsidR="002E3704" w:rsidRPr="002E3704" w:rsidRDefault="002E3704" w:rsidP="00E872CD">
      <w:pPr>
        <w:spacing w:after="0"/>
        <w:jc w:val="both"/>
        <w:rPr>
          <w:rFonts w:ascii="Century Gothic" w:hAnsi="Century Gothic"/>
        </w:rPr>
      </w:pPr>
      <w:r w:rsidRPr="002E3704">
        <w:rPr>
          <w:rFonts w:ascii="Century Gothic" w:hAnsi="Century Gothic"/>
        </w:rPr>
        <w:t xml:space="preserve">Researchers at the University of Sydney (Nikki Wedgwood, </w:t>
      </w:r>
      <w:proofErr w:type="spellStart"/>
      <w:r w:rsidRPr="002E3704">
        <w:rPr>
          <w:rFonts w:ascii="Century Gothic" w:hAnsi="Century Gothic"/>
        </w:rPr>
        <w:t>Gwynnyth</w:t>
      </w:r>
      <w:proofErr w:type="spellEnd"/>
      <w:r w:rsidRPr="002E3704">
        <w:rPr>
          <w:rFonts w:ascii="Century Gothic" w:hAnsi="Century Gothic"/>
        </w:rPr>
        <w:t xml:space="preserve"> Llewellyn, Russell </w:t>
      </w:r>
      <w:proofErr w:type="spellStart"/>
      <w:r w:rsidRPr="002E3704">
        <w:rPr>
          <w:rFonts w:ascii="Century Gothic" w:hAnsi="Century Gothic"/>
        </w:rPr>
        <w:t>Shuttleworth</w:t>
      </w:r>
      <w:proofErr w:type="spellEnd"/>
      <w:r w:rsidRPr="002E3704">
        <w:rPr>
          <w:rFonts w:ascii="Century Gothic" w:hAnsi="Century Gothic"/>
        </w:rPr>
        <w:t xml:space="preserve"> and Louisa Smith) have received three years of government funding to investigate how one hundred young Australians with a variety of impairments experience the transition to adulthood. We know having an impairment can play out very differently during different life phases and that, compared to their able-bodied peers, young people with a long-term impairment have an increased risk of negative social, physical and mental health outcomes. Yet little is known about how, in a </w:t>
      </w:r>
      <w:proofErr w:type="spellStart"/>
      <w:r w:rsidRPr="002E3704">
        <w:rPr>
          <w:rFonts w:ascii="Century Gothic" w:hAnsi="Century Gothic"/>
        </w:rPr>
        <w:t>disablist</w:t>
      </w:r>
      <w:proofErr w:type="spellEnd"/>
      <w:r w:rsidRPr="002E3704">
        <w:rPr>
          <w:rFonts w:ascii="Century Gothic" w:hAnsi="Century Gothic"/>
        </w:rPr>
        <w:t xml:space="preserve"> society, young people with impairments meet the critical developmental and structural milestones of the transition to adulthood. Thus, based on an initial life history interview and two follow-up interviews one year apart with participants aged 19-26, this study seeks to produce new knowledge to determine how to best support young people with impairments in their transition to adulthood.</w:t>
      </w:r>
    </w:p>
    <w:p w:rsidR="00E76618" w:rsidRPr="002E3704" w:rsidRDefault="00E76618" w:rsidP="00E76618">
      <w:pPr>
        <w:spacing w:after="0"/>
        <w:rPr>
          <w:rFonts w:ascii="Century Gothic" w:hAnsi="Century Gothic" w:cs="Arial"/>
          <w:color w:val="005828"/>
        </w:rPr>
      </w:pPr>
    </w:p>
    <w:p w:rsidR="00FE7653" w:rsidRDefault="00FE7653" w:rsidP="002B1C8C">
      <w:pPr>
        <w:spacing w:after="0"/>
        <w:jc w:val="center"/>
        <w:rPr>
          <w:rFonts w:ascii="Century Gothic" w:hAnsi="Century Gothic" w:cs="Arial"/>
          <w:color w:val="005828"/>
        </w:rPr>
      </w:pPr>
    </w:p>
    <w:p w:rsidR="00F8237D" w:rsidRDefault="00F8237D" w:rsidP="002B1C8C">
      <w:pPr>
        <w:spacing w:after="0"/>
        <w:jc w:val="center"/>
        <w:rPr>
          <w:rFonts w:ascii="Century Gothic" w:hAnsi="Century Gothic" w:cs="Arial"/>
          <w:color w:val="005828"/>
        </w:rPr>
      </w:pPr>
    </w:p>
    <w:p w:rsidR="00F8237D" w:rsidRDefault="00F8237D" w:rsidP="002B1C8C">
      <w:pPr>
        <w:spacing w:after="0"/>
        <w:jc w:val="center"/>
        <w:rPr>
          <w:rFonts w:ascii="Century Gothic" w:hAnsi="Century Gothic" w:cs="Arial"/>
          <w:color w:val="005828"/>
        </w:rPr>
      </w:pPr>
    </w:p>
    <w:p w:rsidR="00F8237D" w:rsidRDefault="00F8237D" w:rsidP="002B1C8C">
      <w:pPr>
        <w:spacing w:after="0"/>
        <w:jc w:val="center"/>
        <w:rPr>
          <w:rFonts w:ascii="Century Gothic" w:hAnsi="Century Gothic" w:cs="Arial"/>
          <w:color w:val="005828"/>
        </w:rPr>
      </w:pPr>
    </w:p>
    <w:p w:rsidR="00F8237D" w:rsidRDefault="00F8237D" w:rsidP="002B1C8C">
      <w:pPr>
        <w:spacing w:after="0"/>
        <w:jc w:val="center"/>
        <w:rPr>
          <w:rFonts w:ascii="Century Gothic" w:hAnsi="Century Gothic" w:cs="Arial"/>
          <w:color w:val="005828"/>
        </w:rPr>
      </w:pPr>
    </w:p>
    <w:p w:rsidR="005B6583" w:rsidRPr="00F8237D" w:rsidRDefault="005B6583" w:rsidP="002B1C8C">
      <w:pPr>
        <w:spacing w:after="0"/>
        <w:jc w:val="center"/>
        <w:rPr>
          <w:rFonts w:ascii="Century Gothic" w:hAnsi="Century Gothic" w:cs="Arial"/>
          <w:color w:val="005828"/>
          <w:sz w:val="32"/>
          <w:szCs w:val="32"/>
        </w:rPr>
      </w:pPr>
      <w:proofErr w:type="gramStart"/>
      <w:r w:rsidRPr="00F8237D">
        <w:rPr>
          <w:rFonts w:ascii="Century Gothic" w:hAnsi="Century Gothic" w:cs="Arial"/>
          <w:color w:val="005828"/>
          <w:sz w:val="32"/>
          <w:szCs w:val="32"/>
        </w:rPr>
        <w:lastRenderedPageBreak/>
        <w:t>Your</w:t>
      </w:r>
      <w:proofErr w:type="gramEnd"/>
      <w:r w:rsidRPr="00F8237D">
        <w:rPr>
          <w:rFonts w:ascii="Century Gothic" w:hAnsi="Century Gothic" w:cs="Arial"/>
          <w:color w:val="005828"/>
          <w:sz w:val="32"/>
          <w:szCs w:val="32"/>
        </w:rPr>
        <w:t xml:space="preserve"> Generosity Matters</w:t>
      </w:r>
    </w:p>
    <w:p w:rsidR="005B6583" w:rsidRPr="00F8237D" w:rsidRDefault="005B6583">
      <w:pPr>
        <w:jc w:val="center"/>
        <w:rPr>
          <w:rFonts w:ascii="Century Gothic" w:hAnsi="Century Gothic"/>
          <w:color w:val="005828"/>
        </w:rPr>
      </w:pPr>
      <w:r w:rsidRPr="00F8237D">
        <w:rPr>
          <w:rFonts w:ascii="Century Gothic" w:hAnsi="Century Gothic"/>
          <w:color w:val="005828"/>
        </w:rPr>
        <w:t>Become an Organizational Member and/or Supporter of SDS</w:t>
      </w:r>
    </w:p>
    <w:p w:rsidR="005B6583" w:rsidRPr="00145F02" w:rsidRDefault="005B6583" w:rsidP="00E872CD">
      <w:pPr>
        <w:jc w:val="both"/>
        <w:rPr>
          <w:rFonts w:ascii="Century Gothic" w:hAnsi="Century Gothic"/>
        </w:rPr>
      </w:pPr>
      <w:r w:rsidRPr="00145F02">
        <w:rPr>
          <w:rFonts w:ascii="Century Gothic" w:hAnsi="Century Gothic"/>
        </w:rPr>
        <w:t xml:space="preserve">Increasing the financial capacity of SDS is essential to maintaining the health of the organization, as well as to initiate and support programs that benefit our members and further the work of disability studies. Your donation provides support for: </w:t>
      </w:r>
    </w:p>
    <w:p w:rsidR="005B6583" w:rsidRPr="00145F02" w:rsidRDefault="005B6583" w:rsidP="00150070">
      <w:pPr>
        <w:numPr>
          <w:ilvl w:val="0"/>
          <w:numId w:val="3"/>
        </w:numPr>
        <w:spacing w:after="0"/>
        <w:rPr>
          <w:rFonts w:ascii="Century Gothic" w:hAnsi="Century Gothic"/>
        </w:rPr>
      </w:pPr>
      <w:r w:rsidRPr="00145F02">
        <w:rPr>
          <w:rFonts w:ascii="Century Gothic" w:hAnsi="Century Gothic"/>
          <w:i/>
        </w:rPr>
        <w:t>Disability Studies Quarterly</w:t>
      </w:r>
      <w:r w:rsidRPr="00145F02">
        <w:rPr>
          <w:rFonts w:ascii="Century Gothic" w:hAnsi="Century Gothic"/>
        </w:rPr>
        <w:t>—the first journal dedicated to disability studies</w:t>
      </w:r>
    </w:p>
    <w:p w:rsidR="005B6583" w:rsidRPr="00145F02" w:rsidRDefault="005B6583" w:rsidP="00150070">
      <w:pPr>
        <w:numPr>
          <w:ilvl w:val="0"/>
          <w:numId w:val="2"/>
        </w:numPr>
        <w:spacing w:after="0"/>
        <w:rPr>
          <w:rFonts w:ascii="Century Gothic" w:hAnsi="Century Gothic"/>
        </w:rPr>
      </w:pPr>
      <w:r w:rsidRPr="00145F02">
        <w:rPr>
          <w:rFonts w:ascii="Century Gothic" w:hAnsi="Century Gothic"/>
        </w:rPr>
        <w:t>Travel Scholarships—to enable more members to participate in the annual conference</w:t>
      </w:r>
    </w:p>
    <w:p w:rsidR="005B6583" w:rsidRPr="00145F02" w:rsidRDefault="005B6583" w:rsidP="00150070">
      <w:pPr>
        <w:numPr>
          <w:ilvl w:val="0"/>
          <w:numId w:val="4"/>
        </w:numPr>
        <w:spacing w:after="0"/>
        <w:rPr>
          <w:rFonts w:ascii="Century Gothic" w:hAnsi="Century Gothic"/>
        </w:rPr>
      </w:pPr>
      <w:r w:rsidRPr="00145F02">
        <w:rPr>
          <w:rFonts w:ascii="Century Gothic" w:hAnsi="Century Gothic"/>
        </w:rPr>
        <w:t>The Affiliated Scholar Program—a new initiative, which provide</w:t>
      </w:r>
      <w:r w:rsidR="00602315" w:rsidRPr="00145F02">
        <w:rPr>
          <w:rFonts w:ascii="Century Gothic" w:hAnsi="Century Gothic"/>
        </w:rPr>
        <w:t>s</w:t>
      </w:r>
      <w:r w:rsidRPr="00145F02">
        <w:rPr>
          <w:rFonts w:ascii="Century Gothic" w:hAnsi="Century Gothic"/>
        </w:rPr>
        <w:t xml:space="preserve"> access to resources through academic institutional affiliations for </w:t>
      </w:r>
      <w:r w:rsidR="002D73BE" w:rsidRPr="00145F02">
        <w:rPr>
          <w:rFonts w:ascii="Century Gothic" w:hAnsi="Century Gothic"/>
        </w:rPr>
        <w:t xml:space="preserve">an </w:t>
      </w:r>
      <w:r w:rsidR="00602315" w:rsidRPr="00145F02">
        <w:rPr>
          <w:rFonts w:ascii="Century Gothic" w:hAnsi="Century Gothic"/>
        </w:rPr>
        <w:t>independent scholar</w:t>
      </w:r>
    </w:p>
    <w:p w:rsidR="005B6583" w:rsidRPr="00145F02" w:rsidRDefault="005B6583" w:rsidP="00150070">
      <w:pPr>
        <w:numPr>
          <w:ilvl w:val="0"/>
          <w:numId w:val="4"/>
        </w:numPr>
        <w:spacing w:after="0"/>
        <w:rPr>
          <w:rFonts w:ascii="Century Gothic" w:hAnsi="Century Gothic"/>
        </w:rPr>
      </w:pPr>
      <w:r w:rsidRPr="00145F02">
        <w:rPr>
          <w:rFonts w:ascii="Century Gothic" w:hAnsi="Century Gothic"/>
        </w:rPr>
        <w:t>The daily operations of SDS</w:t>
      </w:r>
    </w:p>
    <w:p w:rsidR="005B6583" w:rsidRPr="00145F02" w:rsidRDefault="005B6583">
      <w:pPr>
        <w:spacing w:after="0"/>
        <w:rPr>
          <w:rFonts w:ascii="Century Gothic" w:hAnsi="Century Gothic"/>
        </w:rPr>
      </w:pPr>
    </w:p>
    <w:p w:rsidR="005B6583" w:rsidRPr="00145F02" w:rsidRDefault="005B6583">
      <w:pPr>
        <w:spacing w:after="0"/>
        <w:ind w:left="180" w:hanging="180"/>
        <w:rPr>
          <w:rFonts w:ascii="Century Gothic" w:hAnsi="Century Gothic"/>
          <w:b/>
        </w:rPr>
      </w:pPr>
      <w:r w:rsidRPr="00145F02">
        <w:rPr>
          <w:rFonts w:ascii="Century Gothic" w:hAnsi="Century Gothic"/>
          <w:b/>
        </w:rPr>
        <w:t>The Organizational Membership</w:t>
      </w:r>
      <w:r w:rsidRPr="00145F02">
        <w:rPr>
          <w:rFonts w:ascii="Century Gothic" w:hAnsi="Century Gothic"/>
        </w:rPr>
        <w:t xml:space="preserve"> is a package of benefits designed just for institutions of higher learning or other organizations. For $250 per year, organizational members: </w:t>
      </w:r>
    </w:p>
    <w:p w:rsidR="005B6583" w:rsidRPr="00145F02" w:rsidRDefault="005B6583" w:rsidP="00150070">
      <w:pPr>
        <w:numPr>
          <w:ilvl w:val="0"/>
          <w:numId w:val="1"/>
        </w:numPr>
        <w:spacing w:after="0"/>
        <w:rPr>
          <w:rFonts w:ascii="Century Gothic" w:hAnsi="Century Gothic"/>
          <w:b/>
        </w:rPr>
      </w:pPr>
      <w:r w:rsidRPr="00145F02">
        <w:rPr>
          <w:rFonts w:ascii="Century Gothic" w:hAnsi="Century Gothic"/>
        </w:rPr>
        <w:t>May nominate up to two student/low-income members for free SDS memberships</w:t>
      </w:r>
    </w:p>
    <w:p w:rsidR="005B6583" w:rsidRPr="00145F02" w:rsidRDefault="005B6583" w:rsidP="00150070">
      <w:pPr>
        <w:numPr>
          <w:ilvl w:val="0"/>
          <w:numId w:val="1"/>
        </w:numPr>
        <w:spacing w:after="0"/>
        <w:rPr>
          <w:rFonts w:ascii="Century Gothic" w:hAnsi="Century Gothic"/>
        </w:rPr>
      </w:pPr>
      <w:r w:rsidRPr="00145F02">
        <w:rPr>
          <w:rFonts w:ascii="Century Gothic" w:hAnsi="Century Gothic"/>
        </w:rPr>
        <w:t>Can post freely to a job page on the SDS website and listserv</w:t>
      </w:r>
    </w:p>
    <w:p w:rsidR="005B6583" w:rsidRPr="00145F02" w:rsidRDefault="005B6583" w:rsidP="00630CE6">
      <w:pPr>
        <w:numPr>
          <w:ilvl w:val="0"/>
          <w:numId w:val="1"/>
        </w:numPr>
        <w:spacing w:beforeLines="1" w:before="2" w:afterLines="1" w:after="2"/>
        <w:rPr>
          <w:rFonts w:ascii="Century Gothic" w:hAnsi="Century Gothic"/>
        </w:rPr>
      </w:pPr>
      <w:r w:rsidRPr="00145F02">
        <w:rPr>
          <w:rFonts w:ascii="Century Gothic" w:hAnsi="Century Gothic"/>
        </w:rPr>
        <w:t>Are listed in the conference program as supporters of SDS</w:t>
      </w:r>
    </w:p>
    <w:p w:rsidR="005B6583" w:rsidRPr="00145F02" w:rsidRDefault="005B6583" w:rsidP="00150070">
      <w:pPr>
        <w:numPr>
          <w:ilvl w:val="0"/>
          <w:numId w:val="1"/>
        </w:numPr>
        <w:rPr>
          <w:rFonts w:ascii="Century Gothic" w:hAnsi="Century Gothic"/>
          <w:b/>
        </w:rPr>
      </w:pPr>
      <w:r w:rsidRPr="00145F02">
        <w:rPr>
          <w:rFonts w:ascii="Century Gothic" w:hAnsi="Century Gothic"/>
        </w:rPr>
        <w:t xml:space="preserve">For more information go to: </w:t>
      </w:r>
      <w:r w:rsidRPr="00145F02">
        <w:rPr>
          <w:rFonts w:ascii="Century Gothic" w:hAnsi="Century Gothic"/>
          <w:color w:val="3366FF"/>
        </w:rPr>
        <w:t>http://www.disstudies.org/membership/membership_type/</w:t>
      </w:r>
    </w:p>
    <w:p w:rsidR="00E76618" w:rsidRPr="00FE7653" w:rsidRDefault="005B6583" w:rsidP="00FE7653">
      <w:pPr>
        <w:rPr>
          <w:rFonts w:ascii="Century Gothic" w:hAnsi="Century Gothic"/>
        </w:rPr>
      </w:pPr>
      <w:r w:rsidRPr="00145F02">
        <w:rPr>
          <w:rFonts w:ascii="Century Gothic" w:hAnsi="Century Gothic"/>
          <w:b/>
        </w:rPr>
        <w:t>To learn more options for donating to SDS</w:t>
      </w:r>
      <w:r w:rsidRPr="00145F02">
        <w:rPr>
          <w:rFonts w:ascii="Century Gothic" w:hAnsi="Century Gothic"/>
        </w:rPr>
        <w:t xml:space="preserve">, please visit our website at:  </w:t>
      </w:r>
      <w:hyperlink r:id="rId39" w:history="1">
        <w:r w:rsidR="007F14FE" w:rsidRPr="00145F02">
          <w:rPr>
            <w:rStyle w:val="Hyperlink"/>
            <w:rFonts w:ascii="Century Gothic" w:hAnsi="Century Gothic"/>
          </w:rPr>
          <w:t>www.disstudies.org</w:t>
        </w:r>
      </w:hyperlink>
      <w:r w:rsidR="007F14FE" w:rsidRPr="00145F02">
        <w:rPr>
          <w:rFonts w:ascii="Century Gothic" w:hAnsi="Century Gothic"/>
        </w:rPr>
        <w:t xml:space="preserve"> </w:t>
      </w:r>
    </w:p>
    <w:p w:rsidR="00063AC6" w:rsidRDefault="005B6583" w:rsidP="00145F02">
      <w:pPr>
        <w:ind w:left="360"/>
        <w:jc w:val="center"/>
        <w:rPr>
          <w:rFonts w:ascii="Century Gothic" w:hAnsi="Century Gothic" w:cs="Arial"/>
          <w:color w:val="005828"/>
        </w:rPr>
      </w:pPr>
      <w:r w:rsidRPr="00145F02">
        <w:rPr>
          <w:rFonts w:ascii="Century Gothic" w:hAnsi="Century Gothic" w:cs="Arial"/>
          <w:color w:val="005828"/>
        </w:rPr>
        <w:t>SDS thanks all of those individuals and organizations that support SDS through financial, in-kind, and volunteer contributions!</w:t>
      </w:r>
    </w:p>
    <w:p w:rsidR="00F8237D" w:rsidRDefault="00F8237D" w:rsidP="00145F02">
      <w:pPr>
        <w:ind w:left="360"/>
        <w:jc w:val="center"/>
        <w:rPr>
          <w:rFonts w:ascii="Century Gothic" w:hAnsi="Century Gothic" w:cs="Arial"/>
          <w:color w:val="005828"/>
          <w:sz w:val="32"/>
          <w:szCs w:val="32"/>
        </w:rPr>
      </w:pPr>
    </w:p>
    <w:p w:rsidR="005B6583" w:rsidRPr="00BC6B7A" w:rsidRDefault="009159EB" w:rsidP="00145F02">
      <w:pPr>
        <w:ind w:left="360"/>
        <w:jc w:val="center"/>
        <w:rPr>
          <w:rFonts w:ascii="Century Gothic" w:hAnsi="Century Gothic" w:cs="Arial"/>
          <w:color w:val="005828"/>
          <w:sz w:val="32"/>
          <w:szCs w:val="32"/>
        </w:rPr>
      </w:pPr>
      <w:proofErr w:type="spellStart"/>
      <w:proofErr w:type="gramStart"/>
      <w:r w:rsidRPr="00BC6B7A">
        <w:rPr>
          <w:rFonts w:ascii="Century Gothic" w:hAnsi="Century Gothic" w:cs="Arial"/>
          <w:color w:val="005828"/>
          <w:sz w:val="32"/>
          <w:szCs w:val="32"/>
        </w:rPr>
        <w:t>sds</w:t>
      </w:r>
      <w:proofErr w:type="spellEnd"/>
      <w:proofErr w:type="gramEnd"/>
      <w:r w:rsidRPr="00BC6B7A">
        <w:rPr>
          <w:rFonts w:ascii="Century Gothic" w:hAnsi="Century Gothic" w:cs="Arial"/>
          <w:color w:val="005828"/>
          <w:sz w:val="32"/>
          <w:szCs w:val="32"/>
        </w:rPr>
        <w:t xml:space="preserve"> board m</w:t>
      </w:r>
      <w:r w:rsidR="005B6583" w:rsidRPr="00BC6B7A">
        <w:rPr>
          <w:rFonts w:ascii="Century Gothic" w:hAnsi="Century Gothic" w:cs="Arial"/>
          <w:color w:val="005828"/>
          <w:sz w:val="32"/>
          <w:szCs w:val="32"/>
        </w:rPr>
        <w:t>embers</w:t>
      </w:r>
    </w:p>
    <w:p w:rsidR="007643B4" w:rsidRPr="00145F02" w:rsidRDefault="005B6583" w:rsidP="00727B12">
      <w:pPr>
        <w:spacing w:after="0"/>
        <w:ind w:left="1440"/>
        <w:rPr>
          <w:rFonts w:ascii="Century Gothic" w:hAnsi="Century Gothic" w:cs="Courier New"/>
        </w:rPr>
      </w:pPr>
      <w:proofErr w:type="spellStart"/>
      <w:r w:rsidRPr="00145F02">
        <w:rPr>
          <w:rFonts w:ascii="Century Gothic" w:hAnsi="Century Gothic" w:cs="Courier New"/>
        </w:rPr>
        <w:t>Devva</w:t>
      </w:r>
      <w:proofErr w:type="spellEnd"/>
      <w:r w:rsidRPr="00145F02">
        <w:rPr>
          <w:rFonts w:ascii="Century Gothic" w:hAnsi="Century Gothic" w:cs="Courier New"/>
        </w:rPr>
        <w:t xml:space="preserve"> </w:t>
      </w:r>
      <w:proofErr w:type="spellStart"/>
      <w:r w:rsidRPr="00145F02">
        <w:rPr>
          <w:rFonts w:ascii="Century Gothic" w:hAnsi="Century Gothic" w:cs="Courier New"/>
        </w:rPr>
        <w:t>Kasnitz</w:t>
      </w:r>
      <w:proofErr w:type="spellEnd"/>
      <w:r w:rsidRPr="00145F02">
        <w:rPr>
          <w:rFonts w:ascii="Century Gothic" w:hAnsi="Century Gothic" w:cs="Courier New"/>
        </w:rPr>
        <w:t>, President</w:t>
      </w:r>
      <w:r w:rsidRPr="00145F02">
        <w:rPr>
          <w:rFonts w:ascii="Century Gothic" w:hAnsi="Century Gothic" w:cs="Courier New"/>
        </w:rPr>
        <w:tab/>
      </w:r>
      <w:r w:rsidRPr="00145F02">
        <w:rPr>
          <w:rFonts w:ascii="Century Gothic" w:hAnsi="Century Gothic" w:cs="Courier New"/>
        </w:rPr>
        <w:tab/>
      </w:r>
      <w:r w:rsidRPr="00145F02">
        <w:rPr>
          <w:rFonts w:ascii="Century Gothic" w:hAnsi="Century Gothic" w:cs="Courier New"/>
        </w:rPr>
        <w:tab/>
      </w:r>
      <w:r w:rsidR="00602315" w:rsidRPr="00145F02">
        <w:rPr>
          <w:rFonts w:ascii="Century Gothic" w:hAnsi="Century Gothic" w:cs="Courier New"/>
        </w:rPr>
        <w:t>Mariette Bates</w:t>
      </w:r>
      <w:r w:rsidRPr="00145F02">
        <w:rPr>
          <w:rFonts w:ascii="Century Gothic" w:hAnsi="Century Gothic" w:cs="Courier New"/>
        </w:rPr>
        <w:t>, Treasurer</w:t>
      </w:r>
      <w:r w:rsidRPr="00145F02">
        <w:rPr>
          <w:rFonts w:ascii="Century Gothic" w:hAnsi="Century Gothic" w:cs="Courier New"/>
        </w:rPr>
        <w:br/>
      </w:r>
      <w:r w:rsidR="00602315" w:rsidRPr="00145F02">
        <w:rPr>
          <w:rFonts w:ascii="Century Gothic" w:hAnsi="Century Gothic" w:cs="Courier New"/>
        </w:rPr>
        <w:t xml:space="preserve">Tammy </w:t>
      </w:r>
      <w:proofErr w:type="spellStart"/>
      <w:r w:rsidR="00602315" w:rsidRPr="00145F02">
        <w:rPr>
          <w:rFonts w:ascii="Century Gothic" w:hAnsi="Century Gothic" w:cs="Courier New"/>
        </w:rPr>
        <w:t>Berberi</w:t>
      </w:r>
      <w:proofErr w:type="spellEnd"/>
      <w:r w:rsidRPr="00145F02">
        <w:rPr>
          <w:rFonts w:ascii="Century Gothic" w:hAnsi="Century Gothic" w:cs="Courier New"/>
        </w:rPr>
        <w:t>, Vice President</w:t>
      </w:r>
      <w:r w:rsidRPr="00145F02">
        <w:rPr>
          <w:rFonts w:ascii="Century Gothic" w:hAnsi="Century Gothic" w:cs="Courier New"/>
        </w:rPr>
        <w:tab/>
        <w:t xml:space="preserve"> </w:t>
      </w:r>
      <w:r w:rsidR="007B28DC" w:rsidRPr="00145F02">
        <w:rPr>
          <w:rFonts w:ascii="Century Gothic" w:hAnsi="Century Gothic" w:cs="Courier New"/>
        </w:rPr>
        <w:tab/>
      </w:r>
      <w:proofErr w:type="spellStart"/>
      <w:r w:rsidR="007B28DC" w:rsidRPr="00145F02">
        <w:rPr>
          <w:rFonts w:ascii="Century Gothic" w:hAnsi="Century Gothic" w:cs="Courier New"/>
        </w:rPr>
        <w:t>Funmi</w:t>
      </w:r>
      <w:proofErr w:type="spellEnd"/>
      <w:r w:rsidR="007B28DC" w:rsidRPr="00145F02">
        <w:rPr>
          <w:rFonts w:ascii="Century Gothic" w:hAnsi="Century Gothic" w:cs="Courier New"/>
        </w:rPr>
        <w:t xml:space="preserve"> </w:t>
      </w:r>
      <w:proofErr w:type="spellStart"/>
      <w:r w:rsidR="007B28DC" w:rsidRPr="00145F02">
        <w:rPr>
          <w:rFonts w:ascii="Century Gothic" w:hAnsi="Century Gothic" w:cs="Courier New"/>
        </w:rPr>
        <w:t>Akinpelu</w:t>
      </w:r>
      <w:proofErr w:type="spellEnd"/>
      <w:r w:rsidR="007B28DC" w:rsidRPr="00145F02">
        <w:rPr>
          <w:rFonts w:ascii="Century Gothic" w:hAnsi="Century Gothic" w:cs="Courier New"/>
        </w:rPr>
        <w:t xml:space="preserve">, </w:t>
      </w:r>
      <w:r w:rsidRPr="00145F02">
        <w:rPr>
          <w:rFonts w:ascii="Century Gothic" w:hAnsi="Century Gothic" w:cs="Courier New"/>
        </w:rPr>
        <w:t xml:space="preserve">Secretary </w:t>
      </w:r>
      <w:r w:rsidRPr="00145F02">
        <w:rPr>
          <w:rFonts w:ascii="Century Gothic" w:hAnsi="Century Gothic" w:cs="Courier New"/>
        </w:rPr>
        <w:br/>
      </w:r>
      <w:proofErr w:type="spellStart"/>
      <w:r w:rsidR="007B28DC" w:rsidRPr="00145F02">
        <w:rPr>
          <w:rFonts w:ascii="Century Gothic" w:hAnsi="Century Gothic" w:cs="Courier New"/>
        </w:rPr>
        <w:t>Liat</w:t>
      </w:r>
      <w:proofErr w:type="spellEnd"/>
      <w:r w:rsidR="007B28DC" w:rsidRPr="00145F02">
        <w:rPr>
          <w:rFonts w:ascii="Century Gothic" w:hAnsi="Century Gothic" w:cs="Courier New"/>
        </w:rPr>
        <w:t xml:space="preserve"> Ben-Moshe</w:t>
      </w:r>
      <w:r w:rsidR="007B28DC" w:rsidRPr="00145F02">
        <w:rPr>
          <w:rFonts w:ascii="Century Gothic" w:hAnsi="Century Gothic" w:cs="Courier New"/>
        </w:rPr>
        <w:tab/>
      </w:r>
      <w:r w:rsidRPr="00145F02">
        <w:rPr>
          <w:rFonts w:ascii="Century Gothic" w:hAnsi="Century Gothic" w:cs="Courier New"/>
        </w:rPr>
        <w:tab/>
      </w:r>
      <w:r w:rsidRPr="00145F02">
        <w:rPr>
          <w:rFonts w:ascii="Century Gothic" w:hAnsi="Century Gothic" w:cs="Courier New"/>
        </w:rPr>
        <w:tab/>
      </w:r>
      <w:r w:rsidRPr="00145F02">
        <w:rPr>
          <w:rFonts w:ascii="Century Gothic" w:hAnsi="Century Gothic" w:cs="Courier New"/>
        </w:rPr>
        <w:tab/>
      </w:r>
      <w:r w:rsidR="007643B4" w:rsidRPr="00145F02">
        <w:rPr>
          <w:rFonts w:ascii="Century Gothic" w:hAnsi="Century Gothic" w:cs="Courier New"/>
        </w:rPr>
        <w:t xml:space="preserve">Sami </w:t>
      </w:r>
      <w:proofErr w:type="spellStart"/>
      <w:r w:rsidR="007643B4" w:rsidRPr="00145F02">
        <w:rPr>
          <w:rFonts w:ascii="Century Gothic" w:hAnsi="Century Gothic" w:cs="Courier New"/>
        </w:rPr>
        <w:t>Schalk</w:t>
      </w:r>
      <w:proofErr w:type="spellEnd"/>
      <w:r w:rsidR="007643B4" w:rsidRPr="00145F02">
        <w:rPr>
          <w:rFonts w:ascii="Century Gothic" w:hAnsi="Century Gothic" w:cs="Courier New"/>
        </w:rPr>
        <w:t xml:space="preserve"> </w:t>
      </w:r>
    </w:p>
    <w:p w:rsidR="007643B4" w:rsidRPr="00145F02" w:rsidRDefault="007643B4" w:rsidP="00727B12">
      <w:pPr>
        <w:spacing w:after="0"/>
        <w:ind w:left="720" w:firstLine="720"/>
        <w:rPr>
          <w:rFonts w:ascii="Century Gothic" w:hAnsi="Century Gothic" w:cs="Courier New"/>
        </w:rPr>
      </w:pPr>
      <w:r w:rsidRPr="00145F02">
        <w:rPr>
          <w:rFonts w:ascii="Century Gothic" w:hAnsi="Century Gothic" w:cs="Courier New"/>
        </w:rPr>
        <w:t xml:space="preserve">Allison Carey </w:t>
      </w:r>
      <w:r w:rsidRPr="00145F02">
        <w:rPr>
          <w:rFonts w:ascii="Century Gothic" w:hAnsi="Century Gothic" w:cs="Courier New"/>
        </w:rPr>
        <w:tab/>
      </w:r>
      <w:r w:rsidRPr="00145F02">
        <w:rPr>
          <w:rFonts w:ascii="Century Gothic" w:hAnsi="Century Gothic" w:cs="Courier New"/>
        </w:rPr>
        <w:tab/>
      </w:r>
      <w:r w:rsidRPr="00145F02">
        <w:rPr>
          <w:rFonts w:ascii="Century Gothic" w:hAnsi="Century Gothic" w:cs="Courier New"/>
        </w:rPr>
        <w:tab/>
      </w:r>
      <w:r w:rsidRPr="00145F02">
        <w:rPr>
          <w:rFonts w:ascii="Century Gothic" w:hAnsi="Century Gothic" w:cs="Courier New"/>
        </w:rPr>
        <w:tab/>
      </w:r>
      <w:proofErr w:type="spellStart"/>
      <w:r w:rsidR="007B28DC" w:rsidRPr="00145F02">
        <w:rPr>
          <w:rFonts w:ascii="Century Gothic" w:hAnsi="Century Gothic" w:cs="Courier New"/>
        </w:rPr>
        <w:t>Sunaura</w:t>
      </w:r>
      <w:proofErr w:type="spellEnd"/>
      <w:r w:rsidR="007B28DC" w:rsidRPr="00145F02">
        <w:rPr>
          <w:rFonts w:ascii="Century Gothic" w:hAnsi="Century Gothic" w:cs="Courier New"/>
        </w:rPr>
        <w:t xml:space="preserve"> Taylor</w:t>
      </w:r>
      <w:r w:rsidR="007B28DC" w:rsidRPr="00145F02" w:rsidDel="007B28DC">
        <w:rPr>
          <w:rFonts w:ascii="Century Gothic" w:hAnsi="Century Gothic" w:cs="Courier New"/>
        </w:rPr>
        <w:t xml:space="preserve"> </w:t>
      </w:r>
      <w:r w:rsidR="005B6583" w:rsidRPr="00145F02">
        <w:rPr>
          <w:rFonts w:ascii="Century Gothic" w:hAnsi="Century Gothic" w:cs="Courier New"/>
        </w:rPr>
        <w:tab/>
      </w:r>
      <w:r w:rsidR="005B6583" w:rsidRPr="00145F02">
        <w:rPr>
          <w:rFonts w:ascii="Century Gothic" w:hAnsi="Century Gothic" w:cs="Courier New"/>
        </w:rPr>
        <w:tab/>
      </w:r>
      <w:r w:rsidR="005B6583" w:rsidRPr="00145F02">
        <w:rPr>
          <w:rFonts w:ascii="Century Gothic" w:hAnsi="Century Gothic" w:cs="Courier New"/>
        </w:rPr>
        <w:tab/>
      </w:r>
      <w:r w:rsidR="005B6583" w:rsidRPr="00145F02">
        <w:rPr>
          <w:rFonts w:ascii="Century Gothic" w:hAnsi="Century Gothic" w:cs="Courier New"/>
        </w:rPr>
        <w:tab/>
      </w:r>
      <w:r w:rsidRPr="00145F02">
        <w:rPr>
          <w:rFonts w:ascii="Century Gothic" w:hAnsi="Century Gothic" w:cs="Courier New"/>
        </w:rPr>
        <w:t xml:space="preserve">Joan </w:t>
      </w:r>
      <w:proofErr w:type="spellStart"/>
      <w:r w:rsidRPr="00145F02">
        <w:rPr>
          <w:rFonts w:ascii="Century Gothic" w:hAnsi="Century Gothic" w:cs="Courier New"/>
        </w:rPr>
        <w:t>Ostrove</w:t>
      </w:r>
      <w:proofErr w:type="spellEnd"/>
      <w:r w:rsidRPr="00145F02">
        <w:rPr>
          <w:rFonts w:ascii="Century Gothic" w:hAnsi="Century Gothic" w:cs="Courier New"/>
        </w:rPr>
        <w:tab/>
      </w:r>
      <w:r w:rsidRPr="00145F02">
        <w:rPr>
          <w:rFonts w:ascii="Century Gothic" w:hAnsi="Century Gothic" w:cs="Courier New"/>
        </w:rPr>
        <w:tab/>
      </w:r>
      <w:r w:rsidRPr="00145F02">
        <w:rPr>
          <w:rFonts w:ascii="Century Gothic" w:hAnsi="Century Gothic" w:cs="Courier New"/>
        </w:rPr>
        <w:tab/>
      </w:r>
      <w:r w:rsidRPr="00145F02">
        <w:rPr>
          <w:rFonts w:ascii="Century Gothic" w:hAnsi="Century Gothic" w:cs="Courier New"/>
        </w:rPr>
        <w:tab/>
        <w:t>Russell Vickery</w:t>
      </w:r>
    </w:p>
    <w:p w:rsidR="005B6583" w:rsidRPr="00145F02" w:rsidRDefault="007643B4" w:rsidP="00727B12">
      <w:pPr>
        <w:spacing w:after="0"/>
        <w:ind w:left="720" w:firstLine="720"/>
        <w:rPr>
          <w:rFonts w:ascii="Century Gothic" w:hAnsi="Century Gothic" w:cs="Courier New"/>
        </w:rPr>
      </w:pPr>
      <w:r w:rsidRPr="00145F02">
        <w:rPr>
          <w:rFonts w:ascii="Century Gothic" w:hAnsi="Century Gothic" w:cs="Courier New"/>
        </w:rPr>
        <w:t>Pratik Patel</w:t>
      </w:r>
      <w:r w:rsidR="005B6583" w:rsidRPr="00145F02">
        <w:rPr>
          <w:rFonts w:ascii="Century Gothic" w:hAnsi="Century Gothic" w:cs="Courier New"/>
        </w:rPr>
        <w:tab/>
      </w:r>
      <w:r w:rsidR="005B6583" w:rsidRPr="00145F02">
        <w:rPr>
          <w:rFonts w:ascii="Century Gothic" w:hAnsi="Century Gothic" w:cs="Courier New"/>
        </w:rPr>
        <w:tab/>
      </w:r>
      <w:r w:rsidR="005B6583" w:rsidRPr="00145F02">
        <w:rPr>
          <w:rFonts w:ascii="Century Gothic" w:hAnsi="Century Gothic" w:cs="Courier New"/>
        </w:rPr>
        <w:tab/>
      </w:r>
      <w:r w:rsidR="005B6583" w:rsidRPr="00145F02">
        <w:rPr>
          <w:rFonts w:ascii="Century Gothic" w:hAnsi="Century Gothic" w:cs="Courier New"/>
        </w:rPr>
        <w:tab/>
      </w:r>
      <w:r w:rsidRPr="00145F02">
        <w:rPr>
          <w:rFonts w:ascii="Century Gothic" w:hAnsi="Century Gothic" w:cs="Courier New"/>
        </w:rPr>
        <w:tab/>
      </w:r>
      <w:proofErr w:type="spellStart"/>
      <w:r w:rsidRPr="00145F02">
        <w:rPr>
          <w:rFonts w:ascii="Century Gothic" w:hAnsi="Century Gothic" w:cs="Courier New"/>
        </w:rPr>
        <w:t>Gregor</w:t>
      </w:r>
      <w:proofErr w:type="spellEnd"/>
      <w:r w:rsidRPr="00145F02">
        <w:rPr>
          <w:rFonts w:ascii="Century Gothic" w:hAnsi="Century Gothic" w:cs="Courier New"/>
        </w:rPr>
        <w:t xml:space="preserve"> </w:t>
      </w:r>
      <w:proofErr w:type="spellStart"/>
      <w:r w:rsidRPr="00145F02">
        <w:rPr>
          <w:rFonts w:ascii="Century Gothic" w:hAnsi="Century Gothic" w:cs="Courier New"/>
        </w:rPr>
        <w:t>Wolbring</w:t>
      </w:r>
      <w:proofErr w:type="spellEnd"/>
      <w:r w:rsidRPr="00145F02">
        <w:rPr>
          <w:rFonts w:ascii="Century Gothic" w:hAnsi="Century Gothic" w:cs="Courier New"/>
        </w:rPr>
        <w:t xml:space="preserve"> </w:t>
      </w:r>
    </w:p>
    <w:p w:rsidR="007B28DC" w:rsidRPr="00145F02" w:rsidRDefault="007643B4" w:rsidP="00727B12">
      <w:pPr>
        <w:spacing w:after="0"/>
        <w:ind w:left="720" w:firstLine="720"/>
        <w:rPr>
          <w:rFonts w:ascii="Century Gothic" w:hAnsi="Century Gothic" w:cs="Courier New"/>
        </w:rPr>
      </w:pPr>
      <w:r w:rsidRPr="00145F02">
        <w:rPr>
          <w:rFonts w:ascii="Century Gothic" w:hAnsi="Century Gothic" w:cs="Courier New"/>
        </w:rPr>
        <w:t xml:space="preserve">Michael </w:t>
      </w:r>
      <w:proofErr w:type="spellStart"/>
      <w:r w:rsidRPr="00145F02">
        <w:rPr>
          <w:rFonts w:ascii="Century Gothic" w:hAnsi="Century Gothic" w:cs="Courier New"/>
        </w:rPr>
        <w:t>Rembis</w:t>
      </w:r>
      <w:proofErr w:type="spellEnd"/>
      <w:r w:rsidRPr="00145F02" w:rsidDel="00602315">
        <w:rPr>
          <w:rFonts w:ascii="Century Gothic" w:hAnsi="Century Gothic" w:cs="Courier New"/>
        </w:rPr>
        <w:t xml:space="preserve"> </w:t>
      </w:r>
      <w:r w:rsidR="005B6583" w:rsidRPr="00145F02">
        <w:rPr>
          <w:rFonts w:ascii="Century Gothic" w:hAnsi="Century Gothic" w:cs="Courier New"/>
        </w:rPr>
        <w:tab/>
      </w:r>
      <w:r w:rsidR="005B6583" w:rsidRPr="00145F02">
        <w:rPr>
          <w:rFonts w:ascii="Century Gothic" w:hAnsi="Century Gothic" w:cs="Courier New"/>
        </w:rPr>
        <w:tab/>
      </w:r>
      <w:r w:rsidR="005B6583" w:rsidRPr="00145F02">
        <w:rPr>
          <w:rFonts w:ascii="Century Gothic" w:hAnsi="Century Gothic" w:cs="Courier New"/>
        </w:rPr>
        <w:tab/>
      </w:r>
      <w:r w:rsidR="005B6583" w:rsidRPr="00145F02">
        <w:rPr>
          <w:rFonts w:ascii="Century Gothic" w:hAnsi="Century Gothic" w:cs="Courier New"/>
        </w:rPr>
        <w:tab/>
      </w:r>
      <w:r w:rsidRPr="00145F02">
        <w:rPr>
          <w:rFonts w:ascii="Century Gothic" w:hAnsi="Century Gothic" w:cs="Courier New"/>
        </w:rPr>
        <w:t>Frank Wyman</w:t>
      </w:r>
      <w:r w:rsidR="005B6583" w:rsidRPr="00145F02">
        <w:rPr>
          <w:rFonts w:ascii="Century Gothic" w:hAnsi="Century Gothic" w:cs="Courier New"/>
        </w:rPr>
        <w:tab/>
      </w:r>
    </w:p>
    <w:p w:rsidR="00630CE6" w:rsidRDefault="007643B4" w:rsidP="00630CE6">
      <w:pPr>
        <w:spacing w:after="0"/>
        <w:ind w:left="720" w:firstLine="720"/>
        <w:rPr>
          <w:rFonts w:ascii="Century Gothic" w:hAnsi="Century Gothic" w:cs="Courier New"/>
        </w:rPr>
      </w:pPr>
      <w:r w:rsidRPr="00145F02">
        <w:rPr>
          <w:rFonts w:ascii="Century Gothic" w:hAnsi="Century Gothic" w:cs="Courier New"/>
        </w:rPr>
        <w:t>Alberto Guzman - ex officio</w:t>
      </w:r>
    </w:p>
    <w:p w:rsidR="0044404F" w:rsidRDefault="0044404F" w:rsidP="00630CE6">
      <w:pPr>
        <w:spacing w:after="0"/>
        <w:ind w:left="720" w:hanging="720"/>
        <w:jc w:val="center"/>
        <w:rPr>
          <w:rFonts w:ascii="Century Gothic" w:hAnsi="Century Gothic"/>
          <w:color w:val="005828"/>
          <w:sz w:val="32"/>
          <w:szCs w:val="32"/>
        </w:rPr>
      </w:pPr>
    </w:p>
    <w:p w:rsidR="003B3725" w:rsidRDefault="003B3725" w:rsidP="00630CE6">
      <w:pPr>
        <w:spacing w:after="0"/>
        <w:ind w:left="720" w:hanging="720"/>
        <w:jc w:val="center"/>
        <w:rPr>
          <w:rFonts w:ascii="Century Gothic" w:hAnsi="Century Gothic"/>
          <w:color w:val="005828"/>
          <w:sz w:val="32"/>
          <w:szCs w:val="32"/>
        </w:rPr>
      </w:pPr>
    </w:p>
    <w:p w:rsidR="00D876D9" w:rsidRPr="00735E29" w:rsidRDefault="009159EB" w:rsidP="00630CE6">
      <w:pPr>
        <w:spacing w:after="0"/>
        <w:ind w:left="720" w:hanging="720"/>
        <w:jc w:val="center"/>
        <w:rPr>
          <w:rFonts w:ascii="Century Gothic" w:hAnsi="Century Gothic" w:cs="Courier New"/>
          <w:color w:val="00583C"/>
        </w:rPr>
      </w:pPr>
      <w:proofErr w:type="spellStart"/>
      <w:proofErr w:type="gramStart"/>
      <w:r w:rsidRPr="00735E29">
        <w:rPr>
          <w:rFonts w:ascii="Century Gothic" w:hAnsi="Century Gothic"/>
          <w:color w:val="00583C"/>
          <w:sz w:val="32"/>
          <w:szCs w:val="32"/>
        </w:rPr>
        <w:t>sds</w:t>
      </w:r>
      <w:proofErr w:type="spellEnd"/>
      <w:proofErr w:type="gramEnd"/>
      <w:r w:rsidRPr="00735E29">
        <w:rPr>
          <w:rFonts w:ascii="Century Gothic" w:hAnsi="Century Gothic"/>
          <w:color w:val="00583C"/>
          <w:sz w:val="32"/>
          <w:szCs w:val="32"/>
        </w:rPr>
        <w:t xml:space="preserve"> c</w:t>
      </w:r>
      <w:r w:rsidR="00D876D9" w:rsidRPr="00735E29">
        <w:rPr>
          <w:rFonts w:ascii="Century Gothic" w:hAnsi="Century Gothic"/>
          <w:color w:val="00583C"/>
          <w:sz w:val="32"/>
          <w:szCs w:val="32"/>
        </w:rPr>
        <w:t>ommittees</w:t>
      </w:r>
      <w:r w:rsidR="00D7692B" w:rsidRPr="00735E29">
        <w:rPr>
          <w:rFonts w:ascii="Century Gothic" w:hAnsi="Century Gothic"/>
          <w:color w:val="00583C"/>
          <w:sz w:val="32"/>
          <w:szCs w:val="32"/>
        </w:rPr>
        <w:br/>
      </w:r>
    </w:p>
    <w:p w:rsidR="00D876D9" w:rsidRPr="00145F02" w:rsidRDefault="00D876D9" w:rsidP="00D876D9">
      <w:pPr>
        <w:pBdr>
          <w:top w:val="thinThickSmallGap" w:sz="24" w:space="1" w:color="auto"/>
          <w:left w:val="thinThickSmallGap" w:sz="24" w:space="0" w:color="auto"/>
          <w:bottom w:val="thickThinSmallGap" w:sz="24" w:space="1" w:color="auto"/>
          <w:right w:val="thickThinSmallGap" w:sz="24" w:space="4" w:color="auto"/>
        </w:pBdr>
        <w:rPr>
          <w:rFonts w:ascii="Century Gothic" w:hAnsi="Century Gothic" w:cs="Arial"/>
          <w:color w:val="1F497D"/>
        </w:rPr>
      </w:pPr>
      <w:r>
        <w:rPr>
          <w:rFonts w:ascii="Times New Roman" w:hAnsi="Times New Roman" w:cs="Arial"/>
        </w:rPr>
        <w:br/>
      </w:r>
      <w:r w:rsidR="00F8237D">
        <w:rPr>
          <w:rFonts w:ascii="Century Gothic" w:hAnsi="Century Gothic" w:cs="Arial"/>
        </w:rPr>
        <w:t>We thank all of you who serve</w:t>
      </w:r>
      <w:r w:rsidRPr="00145F02">
        <w:rPr>
          <w:rFonts w:ascii="Century Gothic" w:hAnsi="Century Gothic" w:cs="Arial"/>
        </w:rPr>
        <w:t xml:space="preserve"> on SDS Committees. If you are interested in volunteering for an SDS committee, please contact the chair of the committee of interest or SDS Secretary, </w:t>
      </w:r>
      <w:proofErr w:type="spellStart"/>
      <w:r w:rsidRPr="00145F02">
        <w:rPr>
          <w:rFonts w:ascii="Century Gothic" w:hAnsi="Century Gothic" w:cs="Arial"/>
        </w:rPr>
        <w:t>Funmi</w:t>
      </w:r>
      <w:proofErr w:type="spellEnd"/>
      <w:r w:rsidRPr="00145F02">
        <w:rPr>
          <w:rFonts w:ascii="Century Gothic" w:hAnsi="Century Gothic" w:cs="Arial"/>
        </w:rPr>
        <w:t xml:space="preserve"> </w:t>
      </w:r>
      <w:proofErr w:type="spellStart"/>
      <w:r w:rsidRPr="00145F02">
        <w:rPr>
          <w:rFonts w:ascii="Century Gothic" w:hAnsi="Century Gothic" w:cs="Arial"/>
        </w:rPr>
        <w:t>Akinpelu</w:t>
      </w:r>
      <w:proofErr w:type="spellEnd"/>
      <w:r w:rsidRPr="00145F02">
        <w:rPr>
          <w:rFonts w:ascii="Century Gothic" w:hAnsi="Century Gothic" w:cs="Arial"/>
          <w:color w:val="1F497D"/>
        </w:rPr>
        <w:t>.</w:t>
      </w:r>
    </w:p>
    <w:p w:rsidR="00D876D9" w:rsidRPr="00145F02" w:rsidRDefault="00D876D9" w:rsidP="00D876D9">
      <w:pPr>
        <w:pBdr>
          <w:top w:val="thinThickSmallGap" w:sz="24" w:space="1" w:color="auto"/>
          <w:left w:val="thinThickSmallGap" w:sz="24" w:space="0" w:color="auto"/>
          <w:bottom w:val="thickThinSmallGap" w:sz="24" w:space="1" w:color="auto"/>
          <w:right w:val="thickThinSmallGap" w:sz="24" w:space="4" w:color="auto"/>
        </w:pBdr>
        <w:spacing w:after="0"/>
        <w:rPr>
          <w:rFonts w:ascii="Century Gothic" w:hAnsi="Century Gothic" w:cs="Arial"/>
        </w:rPr>
      </w:pPr>
      <w:r w:rsidRPr="00145F02">
        <w:rPr>
          <w:rFonts w:ascii="Century Gothic" w:hAnsi="Century Gothic" w:cs="Arial"/>
        </w:rPr>
        <w:t>Awards Committee</w:t>
      </w:r>
      <w:r w:rsidR="0089615E" w:rsidRPr="00145F02">
        <w:rPr>
          <w:rFonts w:ascii="Century Gothic" w:hAnsi="Century Gothic" w:cs="Arial"/>
        </w:rPr>
        <w:t>:</w:t>
      </w:r>
      <w:r w:rsidRPr="00145F02">
        <w:rPr>
          <w:rFonts w:ascii="Century Gothic" w:hAnsi="Century Gothic" w:cs="Arial"/>
        </w:rPr>
        <w:t xml:space="preserve"> </w:t>
      </w:r>
      <w:proofErr w:type="spellStart"/>
      <w:r w:rsidR="00145F02">
        <w:rPr>
          <w:rFonts w:ascii="Century Gothic" w:hAnsi="Century Gothic" w:cs="Arial"/>
        </w:rPr>
        <w:t>Liat</w:t>
      </w:r>
      <w:proofErr w:type="spellEnd"/>
      <w:r w:rsidR="00145F02">
        <w:rPr>
          <w:rFonts w:ascii="Century Gothic" w:hAnsi="Century Gothic" w:cs="Arial"/>
        </w:rPr>
        <w:t xml:space="preserve"> Ben Moshe, </w:t>
      </w:r>
      <w:hyperlink r:id="rId40" w:history="1">
        <w:proofErr w:type="spellStart"/>
        <w:r w:rsidRPr="00145F02">
          <w:rPr>
            <w:rStyle w:val="Hyperlink"/>
            <w:rFonts w:ascii="Century Gothic" w:hAnsi="Century Gothic" w:cs="Arial"/>
            <w:color w:val="auto"/>
            <w:u w:val="none"/>
          </w:rPr>
          <w:t>Sunaura</w:t>
        </w:r>
        <w:proofErr w:type="spellEnd"/>
      </w:hyperlink>
      <w:r w:rsidRPr="00145F02">
        <w:rPr>
          <w:rFonts w:ascii="Century Gothic" w:hAnsi="Century Gothic" w:cs="Arial"/>
        </w:rPr>
        <w:t xml:space="preserve"> Taylor</w:t>
      </w:r>
    </w:p>
    <w:p w:rsidR="00D876D9" w:rsidRPr="00145F02" w:rsidRDefault="00D876D9" w:rsidP="00D876D9">
      <w:pPr>
        <w:pBdr>
          <w:top w:val="thinThickSmallGap" w:sz="24" w:space="1" w:color="auto"/>
          <w:left w:val="thinThickSmallGap" w:sz="24" w:space="0" w:color="auto"/>
          <w:bottom w:val="thickThinSmallGap" w:sz="24" w:space="1" w:color="auto"/>
          <w:right w:val="thickThinSmallGap" w:sz="24" w:space="4" w:color="auto"/>
        </w:pBdr>
        <w:spacing w:after="0"/>
        <w:rPr>
          <w:rFonts w:ascii="Century Gothic" w:hAnsi="Century Gothic" w:cs="Arial"/>
        </w:rPr>
      </w:pPr>
      <w:r w:rsidRPr="00145F02">
        <w:rPr>
          <w:rFonts w:ascii="Century Gothic" w:hAnsi="Century Gothic" w:cs="Arial"/>
        </w:rPr>
        <w:t xml:space="preserve">Affiliated Scholar </w:t>
      </w:r>
      <w:r w:rsidR="006C6F17" w:rsidRPr="00145F02">
        <w:rPr>
          <w:rFonts w:ascii="Century Gothic" w:hAnsi="Century Gothic" w:cs="Arial"/>
        </w:rPr>
        <w:t>Program</w:t>
      </w:r>
      <w:r w:rsidR="0089615E" w:rsidRPr="00145F02">
        <w:rPr>
          <w:rFonts w:ascii="Century Gothic" w:hAnsi="Century Gothic" w:cs="Arial"/>
        </w:rPr>
        <w:t xml:space="preserve">, </w:t>
      </w:r>
      <w:r w:rsidRPr="00145F02">
        <w:rPr>
          <w:rFonts w:ascii="Century Gothic" w:hAnsi="Century Gothic" w:cs="Arial"/>
        </w:rPr>
        <w:t xml:space="preserve">Alberto Guzman, </w:t>
      </w:r>
      <w:hyperlink r:id="rId41" w:history="1">
        <w:r w:rsidRPr="00145F02">
          <w:rPr>
            <w:rStyle w:val="Hyperlink"/>
            <w:rFonts w:ascii="Century Gothic" w:hAnsi="Century Gothic" w:cs="Arial"/>
            <w:color w:val="auto"/>
            <w:u w:val="none"/>
          </w:rPr>
          <w:t>albertog@email.arizona.edu</w:t>
        </w:r>
      </w:hyperlink>
    </w:p>
    <w:p w:rsidR="0089615E" w:rsidRPr="00145F02" w:rsidRDefault="00D876D9" w:rsidP="00D876D9">
      <w:pPr>
        <w:pBdr>
          <w:top w:val="thinThickSmallGap" w:sz="24" w:space="1" w:color="auto"/>
          <w:left w:val="thinThickSmallGap" w:sz="24" w:space="0" w:color="auto"/>
          <w:bottom w:val="thickThinSmallGap" w:sz="24" w:space="1" w:color="auto"/>
          <w:right w:val="thickThinSmallGap" w:sz="24" w:space="4" w:color="auto"/>
        </w:pBdr>
        <w:spacing w:after="0"/>
        <w:rPr>
          <w:rFonts w:ascii="Century Gothic" w:hAnsi="Century Gothic"/>
        </w:rPr>
      </w:pPr>
      <w:r w:rsidRPr="00145F02">
        <w:rPr>
          <w:rFonts w:ascii="Century Gothic" w:hAnsi="Century Gothic" w:cs="Arial"/>
        </w:rPr>
        <w:t xml:space="preserve">Fundraising, Frank Wyman, </w:t>
      </w:r>
      <w:hyperlink r:id="rId42" w:history="1">
        <w:r w:rsidRPr="00145F02">
          <w:rPr>
            <w:rStyle w:val="Hyperlink"/>
            <w:rFonts w:ascii="Century Gothic" w:hAnsi="Century Gothic"/>
            <w:color w:val="auto"/>
            <w:u w:val="none"/>
          </w:rPr>
          <w:t>chips314@aol.com</w:t>
        </w:r>
      </w:hyperlink>
      <w:r w:rsidRPr="00145F02">
        <w:rPr>
          <w:rFonts w:ascii="Century Gothic" w:hAnsi="Century Gothic"/>
        </w:rPr>
        <w:t xml:space="preserve"> </w:t>
      </w:r>
    </w:p>
    <w:p w:rsidR="00D876D9" w:rsidRPr="00145F02" w:rsidRDefault="00D876D9" w:rsidP="00D876D9">
      <w:pPr>
        <w:pBdr>
          <w:top w:val="thinThickSmallGap" w:sz="24" w:space="1" w:color="auto"/>
          <w:left w:val="thinThickSmallGap" w:sz="24" w:space="0" w:color="auto"/>
          <w:bottom w:val="thickThinSmallGap" w:sz="24" w:space="1" w:color="auto"/>
          <w:right w:val="thickThinSmallGap" w:sz="24" w:space="4" w:color="auto"/>
        </w:pBdr>
        <w:spacing w:after="0"/>
        <w:rPr>
          <w:rFonts w:ascii="Century Gothic" w:hAnsi="Century Gothic" w:cs="Arial"/>
        </w:rPr>
      </w:pPr>
      <w:r w:rsidRPr="00145F02">
        <w:rPr>
          <w:rFonts w:ascii="Century Gothic" w:hAnsi="Century Gothic" w:cs="Arial"/>
        </w:rPr>
        <w:t xml:space="preserve">Membership, </w:t>
      </w:r>
      <w:hyperlink r:id="rId43" w:history="1">
        <w:r w:rsidRPr="00145F02">
          <w:rPr>
            <w:rStyle w:val="Hyperlink"/>
            <w:rFonts w:ascii="Century Gothic" w:hAnsi="Century Gothic" w:cs="Arial"/>
            <w:color w:val="auto"/>
            <w:u w:val="none"/>
          </w:rPr>
          <w:t>Joan</w:t>
        </w:r>
      </w:hyperlink>
      <w:r w:rsidRPr="00145F02">
        <w:rPr>
          <w:rFonts w:ascii="Century Gothic" w:hAnsi="Century Gothic" w:cs="Arial"/>
        </w:rPr>
        <w:t xml:space="preserve"> </w:t>
      </w:r>
      <w:proofErr w:type="spellStart"/>
      <w:r w:rsidRPr="00145F02">
        <w:rPr>
          <w:rFonts w:ascii="Century Gothic" w:hAnsi="Century Gothic" w:cs="Arial"/>
        </w:rPr>
        <w:t>Ostrove</w:t>
      </w:r>
      <w:proofErr w:type="spellEnd"/>
      <w:r w:rsidR="00D33DE2">
        <w:rPr>
          <w:rFonts w:ascii="Century Gothic" w:hAnsi="Century Gothic" w:cs="Arial"/>
        </w:rPr>
        <w:t>,</w:t>
      </w:r>
      <w:r w:rsidR="006C6F17" w:rsidRPr="00145F02">
        <w:rPr>
          <w:rFonts w:ascii="Century Gothic" w:hAnsi="Century Gothic" w:cs="Arial"/>
        </w:rPr>
        <w:t xml:space="preserve"> </w:t>
      </w:r>
      <w:r w:rsidR="006C6F17" w:rsidRPr="00145F02">
        <w:rPr>
          <w:rStyle w:val="gi"/>
          <w:rFonts w:ascii="Century Gothic" w:hAnsi="Century Gothic"/>
        </w:rPr>
        <w:t>ostrove@macalester.edu</w:t>
      </w:r>
      <w:r w:rsidRPr="00145F02">
        <w:rPr>
          <w:rFonts w:ascii="Century Gothic" w:hAnsi="Century Gothic"/>
        </w:rPr>
        <w:t>,</w:t>
      </w:r>
      <w:r w:rsidRPr="00145F02">
        <w:rPr>
          <w:rFonts w:ascii="Century Gothic" w:hAnsi="Century Gothic" w:cs="Arial"/>
        </w:rPr>
        <w:t xml:space="preserve"> Sami </w:t>
      </w:r>
      <w:proofErr w:type="spellStart"/>
      <w:r w:rsidRPr="00145F02">
        <w:rPr>
          <w:rFonts w:ascii="Century Gothic" w:hAnsi="Century Gothic" w:cs="Arial"/>
        </w:rPr>
        <w:t>Schalk</w:t>
      </w:r>
      <w:proofErr w:type="spellEnd"/>
      <w:r w:rsidR="00D33DE2">
        <w:rPr>
          <w:rFonts w:ascii="Century Gothic" w:hAnsi="Century Gothic" w:cs="Arial"/>
        </w:rPr>
        <w:t>,</w:t>
      </w:r>
      <w:r w:rsidR="00727B12" w:rsidRPr="00145F02">
        <w:rPr>
          <w:rFonts w:ascii="Century Gothic" w:hAnsi="Century Gothic" w:cs="Arial"/>
        </w:rPr>
        <w:t xml:space="preserve"> </w:t>
      </w:r>
      <w:r w:rsidR="009033CD">
        <w:rPr>
          <w:rFonts w:ascii="Century Gothic" w:hAnsi="Century Gothic" w:cs="Arial"/>
        </w:rPr>
        <w:tab/>
      </w:r>
      <w:r w:rsidR="00727B12" w:rsidRPr="00145F02">
        <w:rPr>
          <w:rFonts w:ascii="Century Gothic" w:hAnsi="Century Gothic" w:cs="Arial"/>
        </w:rPr>
        <w:t>sami.schalk@gmail.com</w:t>
      </w:r>
    </w:p>
    <w:p w:rsidR="00D876D9" w:rsidRPr="00145F02" w:rsidRDefault="00D876D9" w:rsidP="00D876D9">
      <w:pPr>
        <w:pBdr>
          <w:top w:val="thinThickSmallGap" w:sz="24" w:space="1" w:color="auto"/>
          <w:left w:val="thinThickSmallGap" w:sz="24" w:space="0" w:color="auto"/>
          <w:bottom w:val="thickThinSmallGap" w:sz="24" w:space="1" w:color="auto"/>
          <w:right w:val="thickThinSmallGap" w:sz="24" w:space="4" w:color="auto"/>
        </w:pBdr>
        <w:spacing w:after="0"/>
        <w:rPr>
          <w:rFonts w:ascii="Century Gothic" w:hAnsi="Century Gothic" w:cs="Arial"/>
        </w:rPr>
      </w:pPr>
      <w:r w:rsidRPr="00145F02">
        <w:rPr>
          <w:rFonts w:ascii="Century Gothic" w:hAnsi="Century Gothic" w:cs="Arial"/>
        </w:rPr>
        <w:t xml:space="preserve">Nominations/Elections, </w:t>
      </w:r>
      <w:proofErr w:type="spellStart"/>
      <w:r w:rsidR="00710B2C" w:rsidRPr="00145F02">
        <w:rPr>
          <w:rFonts w:ascii="Century Gothic" w:hAnsi="Century Gothic" w:cs="Arial"/>
        </w:rPr>
        <w:t>Liat</w:t>
      </w:r>
      <w:proofErr w:type="spellEnd"/>
      <w:r w:rsidR="00710B2C" w:rsidRPr="00145F02">
        <w:rPr>
          <w:rFonts w:ascii="Century Gothic" w:hAnsi="Century Gothic" w:cs="Arial"/>
        </w:rPr>
        <w:t xml:space="preserve"> Ben-Moshe</w:t>
      </w:r>
      <w:r w:rsidR="00D33DE2">
        <w:rPr>
          <w:rFonts w:ascii="Century Gothic" w:hAnsi="Century Gothic" w:cs="Arial"/>
        </w:rPr>
        <w:t>,</w:t>
      </w:r>
      <w:r w:rsidR="00710B2C" w:rsidRPr="00145F02">
        <w:rPr>
          <w:rFonts w:ascii="Century Gothic" w:hAnsi="Century Gothic" w:cs="Arial"/>
        </w:rPr>
        <w:t xml:space="preserve"> </w:t>
      </w:r>
      <w:r w:rsidR="00E641F3" w:rsidRPr="00145F02">
        <w:rPr>
          <w:rFonts w:ascii="Century Gothic" w:hAnsi="Century Gothic"/>
        </w:rPr>
        <w:t>lbenmosh@uic.edu and Pratik Patel</w:t>
      </w:r>
      <w:r w:rsidR="00D33DE2">
        <w:rPr>
          <w:rFonts w:ascii="Century Gothic" w:hAnsi="Century Gothic"/>
        </w:rPr>
        <w:t>,</w:t>
      </w:r>
      <w:r w:rsidRPr="00145F02">
        <w:rPr>
          <w:rFonts w:ascii="Century Gothic" w:hAnsi="Century Gothic" w:cs="Arial"/>
        </w:rPr>
        <w:t xml:space="preserve"> </w:t>
      </w:r>
      <w:r w:rsidR="009033CD">
        <w:rPr>
          <w:rFonts w:ascii="Century Gothic" w:hAnsi="Century Gothic" w:cs="Arial"/>
        </w:rPr>
        <w:tab/>
      </w:r>
      <w:r w:rsidR="00E641F3" w:rsidRPr="00145F02">
        <w:rPr>
          <w:rFonts w:ascii="Century Gothic" w:hAnsi="Century Gothic" w:cs="Arial"/>
        </w:rPr>
        <w:t>pratikp1@gmail.com</w:t>
      </w:r>
    </w:p>
    <w:p w:rsidR="00D876D9" w:rsidRPr="00145F02" w:rsidRDefault="00D876D9" w:rsidP="00D876D9">
      <w:pPr>
        <w:pBdr>
          <w:top w:val="thinThickSmallGap" w:sz="24" w:space="1" w:color="auto"/>
          <w:left w:val="thinThickSmallGap" w:sz="24" w:space="0" w:color="auto"/>
          <w:bottom w:val="thickThinSmallGap" w:sz="24" w:space="1" w:color="auto"/>
          <w:right w:val="thickThinSmallGap" w:sz="24" w:space="4" w:color="auto"/>
        </w:pBdr>
        <w:spacing w:after="0"/>
        <w:rPr>
          <w:rFonts w:ascii="Century Gothic" w:hAnsi="Century Gothic" w:cs="Arial"/>
        </w:rPr>
      </w:pPr>
      <w:r w:rsidRPr="00145F02">
        <w:rPr>
          <w:rFonts w:ascii="Century Gothic" w:hAnsi="Century Gothic" w:cs="Arial"/>
        </w:rPr>
        <w:t xml:space="preserve">Policy, </w:t>
      </w:r>
      <w:proofErr w:type="spellStart"/>
      <w:r w:rsidRPr="00145F02">
        <w:rPr>
          <w:rFonts w:ascii="Century Gothic" w:hAnsi="Century Gothic" w:cs="Arial"/>
        </w:rPr>
        <w:t>Devva</w:t>
      </w:r>
      <w:proofErr w:type="spellEnd"/>
      <w:r w:rsidRPr="00145F02">
        <w:rPr>
          <w:rFonts w:ascii="Century Gothic" w:hAnsi="Century Gothic" w:cs="Arial"/>
        </w:rPr>
        <w:t xml:space="preserve"> </w:t>
      </w:r>
      <w:proofErr w:type="spellStart"/>
      <w:r w:rsidRPr="00145F02">
        <w:rPr>
          <w:rFonts w:ascii="Century Gothic" w:hAnsi="Century Gothic" w:cs="Arial"/>
        </w:rPr>
        <w:t>Kasnitz</w:t>
      </w:r>
      <w:proofErr w:type="spellEnd"/>
      <w:r w:rsidRPr="00145F02">
        <w:rPr>
          <w:rFonts w:ascii="Century Gothic" w:hAnsi="Century Gothic" w:cs="Arial"/>
        </w:rPr>
        <w:t xml:space="preserve">, </w:t>
      </w:r>
      <w:hyperlink r:id="rId44" w:history="1">
        <w:r w:rsidRPr="00145F02">
          <w:rPr>
            <w:rStyle w:val="Hyperlink"/>
            <w:rFonts w:ascii="Century Gothic" w:hAnsi="Century Gothic" w:cs="Arial"/>
            <w:color w:val="auto"/>
            <w:u w:val="none"/>
          </w:rPr>
          <w:t>devva@earthlink.net</w:t>
        </w:r>
      </w:hyperlink>
      <w:r w:rsidRPr="00145F02">
        <w:rPr>
          <w:rFonts w:ascii="Century Gothic" w:hAnsi="Century Gothic" w:cs="Arial"/>
        </w:rPr>
        <w:t xml:space="preserve"> </w:t>
      </w:r>
    </w:p>
    <w:p w:rsidR="00D876D9" w:rsidRPr="00145F02" w:rsidRDefault="00D876D9" w:rsidP="00D876D9">
      <w:pPr>
        <w:pBdr>
          <w:top w:val="thinThickSmallGap" w:sz="24" w:space="1" w:color="auto"/>
          <w:left w:val="thinThickSmallGap" w:sz="24" w:space="0" w:color="auto"/>
          <w:bottom w:val="thickThinSmallGap" w:sz="24" w:space="1" w:color="auto"/>
          <w:right w:val="thickThinSmallGap" w:sz="24" w:space="4" w:color="auto"/>
        </w:pBdr>
        <w:tabs>
          <w:tab w:val="left" w:pos="720"/>
        </w:tabs>
        <w:spacing w:after="0"/>
        <w:ind w:left="720" w:hanging="720"/>
        <w:rPr>
          <w:rFonts w:ascii="Century Gothic" w:hAnsi="Century Gothic" w:cs="Arial"/>
        </w:rPr>
      </w:pPr>
      <w:r w:rsidRPr="00145F02">
        <w:rPr>
          <w:rFonts w:ascii="Century Gothic" w:hAnsi="Century Gothic" w:cs="Arial"/>
        </w:rPr>
        <w:t>Program Committee, Allison Carey</w:t>
      </w:r>
      <w:r w:rsidR="00D33DE2">
        <w:rPr>
          <w:rFonts w:ascii="Century Gothic" w:hAnsi="Century Gothic" w:cs="Arial"/>
        </w:rPr>
        <w:t>,</w:t>
      </w:r>
      <w:r w:rsidR="000F5173" w:rsidRPr="00145F02">
        <w:rPr>
          <w:rFonts w:ascii="Century Gothic" w:hAnsi="Century Gothic" w:cs="Arial"/>
        </w:rPr>
        <w:t xml:space="preserve"> accare@ship.edu</w:t>
      </w:r>
      <w:r w:rsidRPr="00145F02">
        <w:rPr>
          <w:rFonts w:ascii="Century Gothic" w:hAnsi="Century Gothic" w:cs="Arial"/>
        </w:rPr>
        <w:t xml:space="preserve"> and Michael </w:t>
      </w:r>
      <w:proofErr w:type="spellStart"/>
      <w:r w:rsidRPr="00145F02">
        <w:rPr>
          <w:rFonts w:ascii="Century Gothic" w:hAnsi="Century Gothic" w:cs="Arial"/>
        </w:rPr>
        <w:t>Rembis</w:t>
      </w:r>
      <w:proofErr w:type="spellEnd"/>
      <w:r w:rsidR="00D33DE2">
        <w:rPr>
          <w:rFonts w:ascii="Century Gothic" w:hAnsi="Century Gothic" w:cs="Arial"/>
        </w:rPr>
        <w:t>,</w:t>
      </w:r>
      <w:r w:rsidR="000F5173" w:rsidRPr="00145F02">
        <w:rPr>
          <w:rFonts w:ascii="Century Gothic" w:hAnsi="Century Gothic" w:cs="Arial"/>
        </w:rPr>
        <w:t xml:space="preserve"> mrembis@gmail.com</w:t>
      </w:r>
    </w:p>
    <w:p w:rsidR="00D876D9" w:rsidRPr="00145F02" w:rsidRDefault="00D876D9" w:rsidP="00D876D9">
      <w:pPr>
        <w:pBdr>
          <w:top w:val="thinThickSmallGap" w:sz="24" w:space="1" w:color="auto"/>
          <w:left w:val="thinThickSmallGap" w:sz="24" w:space="0" w:color="auto"/>
          <w:bottom w:val="thickThinSmallGap" w:sz="24" w:space="1" w:color="auto"/>
          <w:right w:val="thickThinSmallGap" w:sz="24" w:space="4" w:color="auto"/>
        </w:pBdr>
        <w:tabs>
          <w:tab w:val="left" w:pos="720"/>
        </w:tabs>
        <w:spacing w:after="0"/>
        <w:ind w:left="720" w:hanging="720"/>
        <w:rPr>
          <w:rFonts w:ascii="Century Gothic" w:hAnsi="Century Gothic" w:cs="Arial"/>
        </w:rPr>
      </w:pPr>
      <w:r w:rsidRPr="00145F02">
        <w:rPr>
          <w:rFonts w:ascii="Century Gothic" w:hAnsi="Century Gothic" w:cs="Arial"/>
        </w:rPr>
        <w:t xml:space="preserve">Local Arrangements: Alberto Guzman, </w:t>
      </w:r>
      <w:hyperlink r:id="rId45" w:history="1">
        <w:r w:rsidRPr="00145F02">
          <w:rPr>
            <w:rStyle w:val="Hyperlink"/>
            <w:rFonts w:ascii="Century Gothic" w:hAnsi="Century Gothic" w:cs="Arial"/>
            <w:color w:val="auto"/>
            <w:u w:val="none"/>
          </w:rPr>
          <w:t>alberto@email,arizona.edu</w:t>
        </w:r>
      </w:hyperlink>
      <w:r w:rsidRPr="00145F02">
        <w:rPr>
          <w:rFonts w:ascii="Century Gothic" w:hAnsi="Century Gothic" w:cs="Arial"/>
        </w:rPr>
        <w:t>, Russell Vickery</w:t>
      </w:r>
      <w:r w:rsidR="00D33DE2">
        <w:rPr>
          <w:rFonts w:ascii="Century Gothic" w:hAnsi="Century Gothic" w:cs="Arial"/>
        </w:rPr>
        <w:t>,</w:t>
      </w:r>
      <w:r w:rsidRPr="00145F02">
        <w:rPr>
          <w:rFonts w:ascii="Century Gothic" w:hAnsi="Century Gothic" w:cs="Arial"/>
        </w:rPr>
        <w:t xml:space="preserve"> </w:t>
      </w:r>
      <w:r w:rsidR="00E641F3" w:rsidRPr="00145F02">
        <w:rPr>
          <w:rFonts w:ascii="Century Gothic" w:hAnsi="Century Gothic" w:cs="Arial"/>
        </w:rPr>
        <w:t>russell@rjv@co.nz</w:t>
      </w:r>
    </w:p>
    <w:p w:rsidR="00D876D9" w:rsidRPr="00145F02" w:rsidRDefault="00D876D9" w:rsidP="00D876D9">
      <w:pPr>
        <w:pBdr>
          <w:top w:val="thinThickSmallGap" w:sz="24" w:space="1" w:color="auto"/>
          <w:left w:val="thinThickSmallGap" w:sz="24" w:space="0" w:color="auto"/>
          <w:bottom w:val="thickThinSmallGap" w:sz="24" w:space="1" w:color="auto"/>
          <w:right w:val="thickThinSmallGap" w:sz="24" w:space="4" w:color="auto"/>
        </w:pBdr>
        <w:spacing w:after="0"/>
        <w:rPr>
          <w:rFonts w:ascii="Century Gothic" w:hAnsi="Century Gothic" w:cs="Arial"/>
        </w:rPr>
      </w:pPr>
      <w:r w:rsidRPr="00145F02">
        <w:rPr>
          <w:rFonts w:ascii="Century Gothic" w:hAnsi="Century Gothic" w:cs="Arial"/>
        </w:rPr>
        <w:t xml:space="preserve">Research and Publications, Tammy </w:t>
      </w:r>
      <w:proofErr w:type="spellStart"/>
      <w:r w:rsidRPr="00145F02">
        <w:rPr>
          <w:rFonts w:ascii="Century Gothic" w:hAnsi="Century Gothic" w:cs="Arial"/>
        </w:rPr>
        <w:t>Berberi</w:t>
      </w:r>
      <w:proofErr w:type="spellEnd"/>
      <w:r w:rsidR="00D33DE2">
        <w:rPr>
          <w:rFonts w:ascii="Century Gothic" w:hAnsi="Century Gothic" w:cs="Arial"/>
        </w:rPr>
        <w:t>,</w:t>
      </w:r>
      <w:r w:rsidR="00727B12" w:rsidRPr="00145F02">
        <w:rPr>
          <w:rFonts w:ascii="Century Gothic" w:hAnsi="Century Gothic" w:cs="Arial"/>
        </w:rPr>
        <w:t xml:space="preserve"> </w:t>
      </w:r>
      <w:r w:rsidR="00E641F3" w:rsidRPr="00145F02">
        <w:rPr>
          <w:rFonts w:ascii="Century Gothic" w:hAnsi="Century Gothic" w:cs="Arial"/>
        </w:rPr>
        <w:t>berberit@morris.umn.edu</w:t>
      </w:r>
      <w:r w:rsidR="00727B12" w:rsidRPr="00145F02">
        <w:rPr>
          <w:rFonts w:ascii="Century Gothic" w:hAnsi="Century Gothic" w:cs="Arial"/>
        </w:rPr>
        <w:t xml:space="preserve">, and </w:t>
      </w:r>
      <w:proofErr w:type="spellStart"/>
      <w:r w:rsidR="00727B12" w:rsidRPr="00145F02">
        <w:rPr>
          <w:rFonts w:ascii="Century Gothic" w:hAnsi="Century Gothic" w:cs="Arial"/>
        </w:rPr>
        <w:t>Gregor</w:t>
      </w:r>
      <w:proofErr w:type="spellEnd"/>
      <w:r w:rsidR="00727B12" w:rsidRPr="00145F02">
        <w:rPr>
          <w:rFonts w:ascii="Century Gothic" w:hAnsi="Century Gothic" w:cs="Arial"/>
        </w:rPr>
        <w:t xml:space="preserve"> </w:t>
      </w:r>
      <w:proofErr w:type="spellStart"/>
      <w:r w:rsidR="00727B12" w:rsidRPr="00145F02">
        <w:rPr>
          <w:rFonts w:ascii="Century Gothic" w:hAnsi="Century Gothic" w:cs="Arial"/>
        </w:rPr>
        <w:t>Wolbring</w:t>
      </w:r>
      <w:proofErr w:type="spellEnd"/>
      <w:r w:rsidR="00D33DE2">
        <w:rPr>
          <w:rFonts w:ascii="Century Gothic" w:hAnsi="Century Gothic" w:cs="Arial"/>
        </w:rPr>
        <w:t>,</w:t>
      </w:r>
      <w:r w:rsidR="00727B12" w:rsidRPr="00145F02">
        <w:rPr>
          <w:rFonts w:ascii="Century Gothic" w:hAnsi="Century Gothic" w:cs="Arial"/>
        </w:rPr>
        <w:t xml:space="preserve"> gwolbrin@ucalgary.ca</w:t>
      </w:r>
    </w:p>
    <w:p w:rsidR="00727B12" w:rsidRPr="00145F02" w:rsidRDefault="00727B12" w:rsidP="00D876D9">
      <w:pPr>
        <w:pBdr>
          <w:top w:val="thinThickSmallGap" w:sz="24" w:space="1" w:color="auto"/>
          <w:left w:val="thinThickSmallGap" w:sz="24" w:space="0" w:color="auto"/>
          <w:bottom w:val="thickThinSmallGap" w:sz="24" w:space="1" w:color="auto"/>
          <w:right w:val="thickThinSmallGap" w:sz="24" w:space="4" w:color="auto"/>
        </w:pBdr>
        <w:spacing w:after="0"/>
        <w:rPr>
          <w:rFonts w:ascii="Century Gothic" w:hAnsi="Century Gothic" w:cs="Arial"/>
        </w:rPr>
      </w:pPr>
    </w:p>
    <w:p w:rsidR="00D876D9" w:rsidRPr="00145F02" w:rsidRDefault="00D876D9" w:rsidP="00D876D9">
      <w:pPr>
        <w:pBdr>
          <w:top w:val="thinThickSmallGap" w:sz="24" w:space="1" w:color="auto"/>
          <w:left w:val="thinThickSmallGap" w:sz="24" w:space="0" w:color="auto"/>
          <w:bottom w:val="thickThinSmallGap" w:sz="24" w:space="1" w:color="auto"/>
          <w:right w:val="thickThinSmallGap" w:sz="24" w:space="4" w:color="auto"/>
        </w:pBdr>
        <w:spacing w:after="0"/>
        <w:rPr>
          <w:rFonts w:ascii="Century Gothic" w:hAnsi="Century Gothic" w:cs="Arial"/>
        </w:rPr>
      </w:pPr>
      <w:r w:rsidRPr="00145F02">
        <w:rPr>
          <w:rFonts w:ascii="Century Gothic" w:hAnsi="Century Gothic" w:cs="Arial"/>
        </w:rPr>
        <w:t>AD HOC COMMITTEES</w:t>
      </w:r>
    </w:p>
    <w:p w:rsidR="00BA392A" w:rsidRDefault="00D876D9" w:rsidP="00D876D9">
      <w:pPr>
        <w:pBdr>
          <w:top w:val="thinThickSmallGap" w:sz="24" w:space="1" w:color="auto"/>
          <w:left w:val="thinThickSmallGap" w:sz="24" w:space="0" w:color="auto"/>
          <w:bottom w:val="thickThinSmallGap" w:sz="24" w:space="1" w:color="auto"/>
          <w:right w:val="thickThinSmallGap" w:sz="24" w:space="4" w:color="auto"/>
        </w:pBdr>
        <w:spacing w:after="0"/>
        <w:rPr>
          <w:rFonts w:ascii="Century Gothic" w:hAnsi="Century Gothic"/>
        </w:rPr>
      </w:pPr>
      <w:r w:rsidRPr="00145F02">
        <w:rPr>
          <w:rFonts w:ascii="Century Gothic" w:hAnsi="Century Gothic" w:cs="Arial"/>
        </w:rPr>
        <w:t xml:space="preserve">By-law revision, Frank Wyman, </w:t>
      </w:r>
      <w:hyperlink r:id="rId46" w:history="1">
        <w:r w:rsidRPr="00145F02">
          <w:rPr>
            <w:rStyle w:val="Hyperlink"/>
            <w:rFonts w:ascii="Century Gothic" w:hAnsi="Century Gothic"/>
            <w:color w:val="auto"/>
            <w:u w:val="none"/>
          </w:rPr>
          <w:t>chips314@aol.com</w:t>
        </w:r>
      </w:hyperlink>
    </w:p>
    <w:p w:rsidR="009033CD" w:rsidRDefault="00BA392A" w:rsidP="00D876D9">
      <w:pPr>
        <w:pBdr>
          <w:top w:val="thinThickSmallGap" w:sz="24" w:space="1" w:color="auto"/>
          <w:left w:val="thinThickSmallGap" w:sz="24" w:space="0" w:color="auto"/>
          <w:bottom w:val="thickThinSmallGap" w:sz="24" w:space="1" w:color="auto"/>
          <w:right w:val="thickThinSmallGap" w:sz="24" w:space="4" w:color="auto"/>
        </w:pBdr>
        <w:spacing w:after="0"/>
        <w:rPr>
          <w:rFonts w:ascii="Century Gothic" w:hAnsi="Century Gothic"/>
        </w:rPr>
      </w:pPr>
      <w:r>
        <w:rPr>
          <w:rFonts w:ascii="Century Gothic" w:hAnsi="Century Gothic"/>
        </w:rPr>
        <w:t xml:space="preserve">DSQ transition team: Brenda </w:t>
      </w:r>
      <w:proofErr w:type="spellStart"/>
      <w:r>
        <w:rPr>
          <w:rFonts w:ascii="Century Gothic" w:hAnsi="Century Gothic"/>
        </w:rPr>
        <w:t>Brueggemann</w:t>
      </w:r>
      <w:proofErr w:type="spellEnd"/>
      <w:r>
        <w:rPr>
          <w:rFonts w:ascii="Century Gothic" w:hAnsi="Century Gothic"/>
        </w:rPr>
        <w:t xml:space="preserve">, Sami </w:t>
      </w:r>
      <w:proofErr w:type="spellStart"/>
      <w:r>
        <w:rPr>
          <w:rFonts w:ascii="Century Gothic" w:hAnsi="Century Gothic"/>
        </w:rPr>
        <w:t>Schalk</w:t>
      </w:r>
      <w:proofErr w:type="spellEnd"/>
      <w:r>
        <w:rPr>
          <w:rFonts w:ascii="Century Gothic" w:hAnsi="Century Gothic"/>
        </w:rPr>
        <w:t xml:space="preserve">, </w:t>
      </w:r>
      <w:hyperlink r:id="rId47" w:history="1">
        <w:r w:rsidR="009033CD" w:rsidRPr="005D419E">
          <w:rPr>
            <w:rStyle w:val="Hyperlink"/>
            <w:rFonts w:ascii="Century Gothic" w:hAnsi="Century Gothic" w:cs="Arial"/>
          </w:rPr>
          <w:t>sami.schalk@gmail.com</w:t>
        </w:r>
      </w:hyperlink>
      <w:r w:rsidR="009033CD">
        <w:rPr>
          <w:rFonts w:ascii="Century Gothic" w:hAnsi="Century Gothic"/>
        </w:rPr>
        <w:t xml:space="preserve">, Tammy </w:t>
      </w:r>
      <w:proofErr w:type="spellStart"/>
      <w:r w:rsidR="009033CD">
        <w:rPr>
          <w:rFonts w:ascii="Century Gothic" w:hAnsi="Century Gothic"/>
        </w:rPr>
        <w:t>Berberi</w:t>
      </w:r>
      <w:proofErr w:type="spellEnd"/>
      <w:r w:rsidR="009033CD">
        <w:rPr>
          <w:rFonts w:ascii="Century Gothic" w:hAnsi="Century Gothic"/>
        </w:rPr>
        <w:t xml:space="preserve"> </w:t>
      </w:r>
      <w:hyperlink r:id="rId48" w:history="1">
        <w:r w:rsidR="009033CD" w:rsidRPr="005D419E">
          <w:rPr>
            <w:rStyle w:val="Hyperlink"/>
            <w:rFonts w:ascii="Century Gothic" w:hAnsi="Century Gothic"/>
          </w:rPr>
          <w:t>berberit@morris.umn.edu</w:t>
        </w:r>
      </w:hyperlink>
      <w:r w:rsidR="00161F83">
        <w:rPr>
          <w:rFonts w:ascii="Century Gothic" w:hAnsi="Century Gothic"/>
        </w:rPr>
        <w:t xml:space="preserve">, </w:t>
      </w:r>
      <w:proofErr w:type="spellStart"/>
      <w:r w:rsidR="00161F83">
        <w:rPr>
          <w:rFonts w:ascii="Century Gothic" w:hAnsi="Century Gothic"/>
        </w:rPr>
        <w:t>Gregor</w:t>
      </w:r>
      <w:proofErr w:type="spellEnd"/>
      <w:r w:rsidR="00161F83">
        <w:rPr>
          <w:rFonts w:ascii="Century Gothic" w:hAnsi="Century Gothic"/>
        </w:rPr>
        <w:t xml:space="preserve"> </w:t>
      </w:r>
      <w:proofErr w:type="spellStart"/>
      <w:r w:rsidR="00161F83">
        <w:rPr>
          <w:rFonts w:ascii="Century Gothic" w:hAnsi="Century Gothic"/>
        </w:rPr>
        <w:t>Wolbring</w:t>
      </w:r>
      <w:proofErr w:type="spellEnd"/>
      <w:r w:rsidR="00161F83">
        <w:rPr>
          <w:rFonts w:ascii="Century Gothic" w:hAnsi="Century Gothic"/>
        </w:rPr>
        <w:t xml:space="preserve">, </w:t>
      </w:r>
      <w:r w:rsidR="00161F83" w:rsidRPr="00145F02">
        <w:rPr>
          <w:rFonts w:ascii="Century Gothic" w:hAnsi="Century Gothic" w:cs="Arial"/>
        </w:rPr>
        <w:t>gwolbrin@ucalgary.ca</w:t>
      </w:r>
    </w:p>
    <w:p w:rsidR="005B6583" w:rsidRPr="00861EDC" w:rsidRDefault="00D876D9" w:rsidP="00CA0473">
      <w:pPr>
        <w:pBdr>
          <w:top w:val="thinThickSmallGap" w:sz="24" w:space="1" w:color="auto"/>
          <w:left w:val="thinThickSmallGap" w:sz="24" w:space="0" w:color="auto"/>
          <w:bottom w:val="thickThinSmallGap" w:sz="24" w:space="1" w:color="auto"/>
          <w:right w:val="thickThinSmallGap" w:sz="24" w:space="4" w:color="auto"/>
        </w:pBdr>
        <w:spacing w:after="0"/>
        <w:rPr>
          <w:rFonts w:ascii="Century Gothic" w:hAnsi="Century Gothic"/>
        </w:rPr>
      </w:pPr>
      <w:r w:rsidRPr="00145F02">
        <w:rPr>
          <w:rFonts w:ascii="Century Gothic" w:hAnsi="Century Gothic" w:cs="Arial"/>
        </w:rPr>
        <w:t xml:space="preserve">Website redesign, Tammy </w:t>
      </w:r>
      <w:proofErr w:type="spellStart"/>
      <w:r w:rsidRPr="00145F02">
        <w:rPr>
          <w:rFonts w:ascii="Century Gothic" w:hAnsi="Century Gothic" w:cs="Arial"/>
        </w:rPr>
        <w:t>Berberi</w:t>
      </w:r>
      <w:proofErr w:type="spellEnd"/>
      <w:r w:rsidR="00D33DE2">
        <w:rPr>
          <w:rFonts w:ascii="Century Gothic" w:hAnsi="Century Gothic" w:cs="Arial"/>
        </w:rPr>
        <w:t>,</w:t>
      </w:r>
      <w:r w:rsidRPr="00145F02">
        <w:rPr>
          <w:rFonts w:ascii="Century Gothic" w:hAnsi="Century Gothic" w:cs="Arial"/>
        </w:rPr>
        <w:t xml:space="preserve"> </w:t>
      </w:r>
      <w:hyperlink r:id="rId49" w:history="1">
        <w:r w:rsidR="0030588E" w:rsidRPr="005D419E">
          <w:rPr>
            <w:rStyle w:val="Hyperlink"/>
            <w:rFonts w:ascii="Century Gothic" w:hAnsi="Century Gothic" w:cs="Arial"/>
          </w:rPr>
          <w:t>berberit@morris.umn.edu</w:t>
        </w:r>
      </w:hyperlink>
      <w:r w:rsidR="0030588E">
        <w:rPr>
          <w:rFonts w:ascii="Century Gothic" w:hAnsi="Century Gothic" w:cs="Arial"/>
        </w:rPr>
        <w:br/>
      </w:r>
    </w:p>
    <w:sectPr w:rsidR="005B6583" w:rsidRPr="00861EDC" w:rsidSect="009D6B53">
      <w:footerReference w:type="default" r:id="rId50"/>
      <w:type w:val="continuous"/>
      <w:pgSz w:w="12240" w:h="15840"/>
      <w:pgMar w:top="1440" w:right="1440" w:bottom="1440" w:left="1440"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F0D" w:rsidRDefault="007F7F0D">
      <w:pPr>
        <w:spacing w:after="0"/>
      </w:pPr>
      <w:r>
        <w:separator/>
      </w:r>
    </w:p>
  </w:endnote>
  <w:endnote w:type="continuationSeparator" w:id="0">
    <w:p w:rsidR="007F7F0D" w:rsidRDefault="007F7F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ill Sans">
    <w:altName w:val="Arial"/>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15E" w:rsidRPr="004F4032" w:rsidRDefault="00E241B7">
    <w:pPr>
      <w:pStyle w:val="Footer"/>
      <w:jc w:val="center"/>
      <w:rPr>
        <w:rFonts w:ascii="Century Gothic" w:hAnsi="Century Gothic"/>
        <w:sz w:val="22"/>
        <w:szCs w:val="22"/>
      </w:rPr>
    </w:pPr>
    <w:r w:rsidRPr="004F4032">
      <w:rPr>
        <w:rFonts w:ascii="Century Gothic" w:hAnsi="Century Gothic"/>
        <w:sz w:val="22"/>
        <w:szCs w:val="22"/>
      </w:rPr>
      <w:fldChar w:fldCharType="begin"/>
    </w:r>
    <w:r w:rsidR="0089615E" w:rsidRPr="004F4032">
      <w:rPr>
        <w:rFonts w:ascii="Century Gothic" w:hAnsi="Century Gothic"/>
        <w:sz w:val="22"/>
        <w:szCs w:val="22"/>
      </w:rPr>
      <w:instrText xml:space="preserve"> PAGE   \* MERGEFORMAT </w:instrText>
    </w:r>
    <w:r w:rsidRPr="004F4032">
      <w:rPr>
        <w:rFonts w:ascii="Century Gothic" w:hAnsi="Century Gothic"/>
        <w:sz w:val="22"/>
        <w:szCs w:val="22"/>
      </w:rPr>
      <w:fldChar w:fldCharType="separate"/>
    </w:r>
    <w:r w:rsidR="00C068D4">
      <w:rPr>
        <w:rFonts w:ascii="Century Gothic" w:hAnsi="Century Gothic"/>
        <w:noProof/>
        <w:sz w:val="22"/>
        <w:szCs w:val="22"/>
      </w:rPr>
      <w:t>2</w:t>
    </w:r>
    <w:r w:rsidRPr="004F4032">
      <w:rPr>
        <w:rFonts w:ascii="Century Gothic" w:hAnsi="Century Gothic"/>
        <w:sz w:val="22"/>
        <w:szCs w:val="22"/>
      </w:rPr>
      <w:fldChar w:fldCharType="end"/>
    </w:r>
  </w:p>
  <w:p w:rsidR="0089615E" w:rsidRDefault="008961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F0D" w:rsidRDefault="007F7F0D">
      <w:pPr>
        <w:spacing w:after="0"/>
      </w:pPr>
      <w:r>
        <w:separator/>
      </w:r>
    </w:p>
  </w:footnote>
  <w:footnote w:type="continuationSeparator" w:id="0">
    <w:p w:rsidR="007F7F0D" w:rsidRDefault="007F7F0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E15E1"/>
    <w:multiLevelType w:val="hybridMultilevel"/>
    <w:tmpl w:val="138AEFA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18480D"/>
    <w:multiLevelType w:val="multilevel"/>
    <w:tmpl w:val="C23C0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B9044C"/>
    <w:multiLevelType w:val="hybridMultilevel"/>
    <w:tmpl w:val="DA0A4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6344ED9"/>
    <w:multiLevelType w:val="hybridMultilevel"/>
    <w:tmpl w:val="9A308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AD323F7"/>
    <w:multiLevelType w:val="multilevel"/>
    <w:tmpl w:val="FFF26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3E455E"/>
    <w:multiLevelType w:val="hybridMultilevel"/>
    <w:tmpl w:val="F1F010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AC049D"/>
    <w:multiLevelType w:val="multilevel"/>
    <w:tmpl w:val="EB98DD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F70C95"/>
    <w:multiLevelType w:val="hybridMultilevel"/>
    <w:tmpl w:val="C05C2D1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7656A3F"/>
    <w:multiLevelType w:val="multilevel"/>
    <w:tmpl w:val="8CEC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BC1FE9"/>
    <w:multiLevelType w:val="hybridMultilevel"/>
    <w:tmpl w:val="E15875D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9"/>
  </w:num>
  <w:num w:numId="4">
    <w:abstractNumId w:val="0"/>
  </w:num>
  <w:num w:numId="5">
    <w:abstractNumId w:val="4"/>
  </w:num>
  <w:num w:numId="6">
    <w:abstractNumId w:val="8"/>
  </w:num>
  <w:num w:numId="7">
    <w:abstractNumId w:val="6"/>
  </w:num>
  <w:num w:numId="8">
    <w:abstractNumId w:val="1"/>
  </w:num>
  <w:num w:numId="9">
    <w:abstractNumId w:val="3"/>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NotTrackMoves/>
  <w:documentProtection w:edit="readOnly" w:enforcement="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F2D25"/>
    <w:rsid w:val="00002D3A"/>
    <w:rsid w:val="000115C1"/>
    <w:rsid w:val="00011714"/>
    <w:rsid w:val="00016A44"/>
    <w:rsid w:val="00017D85"/>
    <w:rsid w:val="0002211C"/>
    <w:rsid w:val="000244BF"/>
    <w:rsid w:val="00043CB0"/>
    <w:rsid w:val="00063AC6"/>
    <w:rsid w:val="00064BEA"/>
    <w:rsid w:val="00087142"/>
    <w:rsid w:val="000F5173"/>
    <w:rsid w:val="00110524"/>
    <w:rsid w:val="00122FD5"/>
    <w:rsid w:val="00140F6E"/>
    <w:rsid w:val="00145F02"/>
    <w:rsid w:val="00150070"/>
    <w:rsid w:val="00161F83"/>
    <w:rsid w:val="00171129"/>
    <w:rsid w:val="00184EE7"/>
    <w:rsid w:val="001942B0"/>
    <w:rsid w:val="001A02EA"/>
    <w:rsid w:val="001A7A31"/>
    <w:rsid w:val="001B0D54"/>
    <w:rsid w:val="001B2738"/>
    <w:rsid w:val="001C4D8C"/>
    <w:rsid w:val="001C6AA1"/>
    <w:rsid w:val="001D5041"/>
    <w:rsid w:val="001D6647"/>
    <w:rsid w:val="001F2DB5"/>
    <w:rsid w:val="00210ACC"/>
    <w:rsid w:val="00221C90"/>
    <w:rsid w:val="00233B9D"/>
    <w:rsid w:val="00296E8E"/>
    <w:rsid w:val="002B1C8C"/>
    <w:rsid w:val="002C0086"/>
    <w:rsid w:val="002D73BE"/>
    <w:rsid w:val="002E3704"/>
    <w:rsid w:val="003028D6"/>
    <w:rsid w:val="0030588E"/>
    <w:rsid w:val="00353568"/>
    <w:rsid w:val="00356668"/>
    <w:rsid w:val="00356B42"/>
    <w:rsid w:val="00360B48"/>
    <w:rsid w:val="0036515E"/>
    <w:rsid w:val="00370EE9"/>
    <w:rsid w:val="00372102"/>
    <w:rsid w:val="00373B47"/>
    <w:rsid w:val="0038060F"/>
    <w:rsid w:val="003820E9"/>
    <w:rsid w:val="003B33E6"/>
    <w:rsid w:val="003B3725"/>
    <w:rsid w:val="003C04C8"/>
    <w:rsid w:val="003D22E3"/>
    <w:rsid w:val="003E5702"/>
    <w:rsid w:val="003F390D"/>
    <w:rsid w:val="004032F5"/>
    <w:rsid w:val="00407E16"/>
    <w:rsid w:val="00410F99"/>
    <w:rsid w:val="004230B7"/>
    <w:rsid w:val="0044404F"/>
    <w:rsid w:val="00446D43"/>
    <w:rsid w:val="00453284"/>
    <w:rsid w:val="00455B65"/>
    <w:rsid w:val="00463C61"/>
    <w:rsid w:val="004A06D5"/>
    <w:rsid w:val="004C6113"/>
    <w:rsid w:val="004E2C36"/>
    <w:rsid w:val="004F2E9A"/>
    <w:rsid w:val="004F4032"/>
    <w:rsid w:val="005172B8"/>
    <w:rsid w:val="00553CFC"/>
    <w:rsid w:val="00562BC8"/>
    <w:rsid w:val="00564C51"/>
    <w:rsid w:val="005742E8"/>
    <w:rsid w:val="005A5278"/>
    <w:rsid w:val="005B6583"/>
    <w:rsid w:val="005B68DC"/>
    <w:rsid w:val="005C42C5"/>
    <w:rsid w:val="005D4630"/>
    <w:rsid w:val="005E16D5"/>
    <w:rsid w:val="005E6FD1"/>
    <w:rsid w:val="005F017C"/>
    <w:rsid w:val="005F7CC5"/>
    <w:rsid w:val="00600A00"/>
    <w:rsid w:val="00602315"/>
    <w:rsid w:val="00605F58"/>
    <w:rsid w:val="006121B8"/>
    <w:rsid w:val="00626B46"/>
    <w:rsid w:val="00630CE6"/>
    <w:rsid w:val="00632F5B"/>
    <w:rsid w:val="006424A6"/>
    <w:rsid w:val="006C1267"/>
    <w:rsid w:val="006C6F17"/>
    <w:rsid w:val="006D00BF"/>
    <w:rsid w:val="006D08CC"/>
    <w:rsid w:val="006E10A2"/>
    <w:rsid w:val="006E2E63"/>
    <w:rsid w:val="006F2D25"/>
    <w:rsid w:val="0070582C"/>
    <w:rsid w:val="00710B2C"/>
    <w:rsid w:val="00725DC4"/>
    <w:rsid w:val="00727B12"/>
    <w:rsid w:val="0073419A"/>
    <w:rsid w:val="00735E29"/>
    <w:rsid w:val="007611E3"/>
    <w:rsid w:val="007643B4"/>
    <w:rsid w:val="0077508C"/>
    <w:rsid w:val="007A363B"/>
    <w:rsid w:val="007B28DC"/>
    <w:rsid w:val="007B3AE2"/>
    <w:rsid w:val="007B6D36"/>
    <w:rsid w:val="007C387C"/>
    <w:rsid w:val="007C7367"/>
    <w:rsid w:val="007E2BD0"/>
    <w:rsid w:val="007E3B8D"/>
    <w:rsid w:val="007F14FE"/>
    <w:rsid w:val="007F5581"/>
    <w:rsid w:val="007F7F0D"/>
    <w:rsid w:val="00800001"/>
    <w:rsid w:val="00822898"/>
    <w:rsid w:val="00832BD1"/>
    <w:rsid w:val="008335E7"/>
    <w:rsid w:val="00845309"/>
    <w:rsid w:val="00861EDC"/>
    <w:rsid w:val="00875DD6"/>
    <w:rsid w:val="0089615E"/>
    <w:rsid w:val="008D765A"/>
    <w:rsid w:val="008F68B8"/>
    <w:rsid w:val="009033CD"/>
    <w:rsid w:val="009159EB"/>
    <w:rsid w:val="009218D3"/>
    <w:rsid w:val="00931CA1"/>
    <w:rsid w:val="009535B7"/>
    <w:rsid w:val="00954F62"/>
    <w:rsid w:val="0095579B"/>
    <w:rsid w:val="00971247"/>
    <w:rsid w:val="009D49D5"/>
    <w:rsid w:val="009D6B53"/>
    <w:rsid w:val="009E1501"/>
    <w:rsid w:val="009E4DD9"/>
    <w:rsid w:val="009F3139"/>
    <w:rsid w:val="00A11954"/>
    <w:rsid w:val="00A515AB"/>
    <w:rsid w:val="00A733D7"/>
    <w:rsid w:val="00A74AD8"/>
    <w:rsid w:val="00A92FDB"/>
    <w:rsid w:val="00A94D28"/>
    <w:rsid w:val="00A959C2"/>
    <w:rsid w:val="00AA105F"/>
    <w:rsid w:val="00AA5D6D"/>
    <w:rsid w:val="00AA7EFF"/>
    <w:rsid w:val="00AB03E0"/>
    <w:rsid w:val="00AC05A4"/>
    <w:rsid w:val="00AD6DAC"/>
    <w:rsid w:val="00AE610D"/>
    <w:rsid w:val="00AE687F"/>
    <w:rsid w:val="00AE71FB"/>
    <w:rsid w:val="00B026D3"/>
    <w:rsid w:val="00B07E06"/>
    <w:rsid w:val="00B12AF6"/>
    <w:rsid w:val="00B2069D"/>
    <w:rsid w:val="00B3286E"/>
    <w:rsid w:val="00B4137C"/>
    <w:rsid w:val="00B41CD3"/>
    <w:rsid w:val="00B42443"/>
    <w:rsid w:val="00B63567"/>
    <w:rsid w:val="00B64412"/>
    <w:rsid w:val="00B71DE4"/>
    <w:rsid w:val="00B9044C"/>
    <w:rsid w:val="00BA0FF4"/>
    <w:rsid w:val="00BA392A"/>
    <w:rsid w:val="00BA503B"/>
    <w:rsid w:val="00BC2A89"/>
    <w:rsid w:val="00BC6B7A"/>
    <w:rsid w:val="00BD5C9F"/>
    <w:rsid w:val="00BE1C2E"/>
    <w:rsid w:val="00C068D4"/>
    <w:rsid w:val="00C47B3C"/>
    <w:rsid w:val="00C55CAA"/>
    <w:rsid w:val="00C9773D"/>
    <w:rsid w:val="00CA0473"/>
    <w:rsid w:val="00CC0DCC"/>
    <w:rsid w:val="00CC5E87"/>
    <w:rsid w:val="00CE5C7A"/>
    <w:rsid w:val="00D17084"/>
    <w:rsid w:val="00D3305C"/>
    <w:rsid w:val="00D33DE2"/>
    <w:rsid w:val="00D424A5"/>
    <w:rsid w:val="00D424D0"/>
    <w:rsid w:val="00D45BD0"/>
    <w:rsid w:val="00D55772"/>
    <w:rsid w:val="00D6449E"/>
    <w:rsid w:val="00D7692B"/>
    <w:rsid w:val="00D870A6"/>
    <w:rsid w:val="00D876D9"/>
    <w:rsid w:val="00D913D8"/>
    <w:rsid w:val="00DA03AE"/>
    <w:rsid w:val="00DC2E15"/>
    <w:rsid w:val="00DD4F8C"/>
    <w:rsid w:val="00DD6043"/>
    <w:rsid w:val="00DF7823"/>
    <w:rsid w:val="00E241B7"/>
    <w:rsid w:val="00E27AC6"/>
    <w:rsid w:val="00E32B26"/>
    <w:rsid w:val="00E46C87"/>
    <w:rsid w:val="00E641F3"/>
    <w:rsid w:val="00E660FC"/>
    <w:rsid w:val="00E665FD"/>
    <w:rsid w:val="00E72CBF"/>
    <w:rsid w:val="00E76618"/>
    <w:rsid w:val="00E872CD"/>
    <w:rsid w:val="00EB1D3F"/>
    <w:rsid w:val="00EB783A"/>
    <w:rsid w:val="00EC111E"/>
    <w:rsid w:val="00EE0D36"/>
    <w:rsid w:val="00EF365C"/>
    <w:rsid w:val="00F220B3"/>
    <w:rsid w:val="00F22A9F"/>
    <w:rsid w:val="00F24A84"/>
    <w:rsid w:val="00F336B8"/>
    <w:rsid w:val="00F338D5"/>
    <w:rsid w:val="00F517EF"/>
    <w:rsid w:val="00F6435B"/>
    <w:rsid w:val="00F745E6"/>
    <w:rsid w:val="00F8237D"/>
    <w:rsid w:val="00F8630D"/>
    <w:rsid w:val="00F911C4"/>
    <w:rsid w:val="00FA633F"/>
    <w:rsid w:val="00FB06D8"/>
    <w:rsid w:val="00FC2217"/>
    <w:rsid w:val="00FC7D37"/>
    <w:rsid w:val="00FD67A1"/>
    <w:rsid w:val="00FD7B56"/>
    <w:rsid w:val="00FE0E31"/>
    <w:rsid w:val="00FE7653"/>
    <w:rsid w:val="00FF1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45" style="mso-position-horizontal-relative:page;mso-position-vertical-relative:page" o:allowincell="f" fillcolor="#4f81bd" strokecolor="#f2f2f2">
      <v:fill color="#4f81bd"/>
      <v:stroke color="#f2f2f2" weight="3pt"/>
      <v:shadow on="t" color="#243f60" opacity=".5" offset="1pt"/>
      <v:textbox inset="21.6pt,21.6pt,21.6pt,21.6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08C"/>
    <w:pPr>
      <w:spacing w:after="200"/>
    </w:pPr>
    <w:rPr>
      <w:sz w:val="24"/>
      <w:szCs w:val="24"/>
    </w:rPr>
  </w:style>
  <w:style w:type="paragraph" w:styleId="Heading1">
    <w:name w:val="heading 1"/>
    <w:basedOn w:val="Normal"/>
    <w:qFormat/>
    <w:rsid w:val="0077508C"/>
    <w:pPr>
      <w:spacing w:before="100" w:beforeAutospacing="1" w:after="100" w:afterAutospacing="1"/>
      <w:outlineLvl w:val="0"/>
    </w:pPr>
    <w:rPr>
      <w:rFonts w:ascii="Arial" w:hAnsi="Arial" w:cs="Arial"/>
      <w:b/>
      <w:bCs/>
      <w:color w:val="0033CC"/>
      <w:kern w:val="36"/>
      <w:sz w:val="27"/>
      <w:szCs w:val="27"/>
      <w:lang w:bidi="he-IL"/>
    </w:rPr>
  </w:style>
  <w:style w:type="paragraph" w:styleId="Heading3">
    <w:name w:val="heading 3"/>
    <w:basedOn w:val="Normal"/>
    <w:qFormat/>
    <w:rsid w:val="0077508C"/>
    <w:pPr>
      <w:spacing w:before="100" w:beforeAutospacing="1" w:after="100" w:afterAutospacing="1"/>
      <w:outlineLvl w:val="2"/>
    </w:pPr>
    <w:rPr>
      <w:rFonts w:ascii="Arial" w:hAnsi="Arial" w:cs="Arial"/>
      <w:b/>
      <w:bCs/>
      <w:color w:val="000099"/>
      <w:sz w:val="21"/>
      <w:szCs w:val="21"/>
      <w:lang w:bidi="he-IL"/>
    </w:rPr>
  </w:style>
  <w:style w:type="paragraph" w:styleId="Heading4">
    <w:name w:val="heading 4"/>
    <w:basedOn w:val="Normal"/>
    <w:next w:val="Normal"/>
    <w:qFormat/>
    <w:rsid w:val="0077508C"/>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7508C"/>
    <w:pPr>
      <w:spacing w:after="0"/>
    </w:pPr>
    <w:rPr>
      <w:rFonts w:ascii="Tahoma" w:hAnsi="Tahoma" w:cs="Tahoma"/>
      <w:sz w:val="16"/>
      <w:szCs w:val="16"/>
    </w:rPr>
  </w:style>
  <w:style w:type="character" w:customStyle="1" w:styleId="BalloonTextChar">
    <w:name w:val="Balloon Text Char"/>
    <w:semiHidden/>
    <w:locked/>
    <w:rsid w:val="0077508C"/>
    <w:rPr>
      <w:rFonts w:ascii="Tahoma" w:hAnsi="Tahoma" w:cs="Tahoma"/>
      <w:sz w:val="16"/>
      <w:szCs w:val="16"/>
    </w:rPr>
  </w:style>
  <w:style w:type="paragraph" w:styleId="PlainText">
    <w:name w:val="Plain Text"/>
    <w:basedOn w:val="Normal"/>
    <w:semiHidden/>
    <w:rsid w:val="0077508C"/>
    <w:pPr>
      <w:spacing w:after="0"/>
    </w:pPr>
    <w:rPr>
      <w:rFonts w:ascii="Consolas" w:hAnsi="Consolas"/>
      <w:sz w:val="21"/>
      <w:szCs w:val="21"/>
    </w:rPr>
  </w:style>
  <w:style w:type="character" w:customStyle="1" w:styleId="PlainTextChar">
    <w:name w:val="Plain Text Char"/>
    <w:semiHidden/>
    <w:locked/>
    <w:rsid w:val="0077508C"/>
    <w:rPr>
      <w:rFonts w:ascii="Consolas" w:eastAsia="Times New Roman" w:hAnsi="Consolas" w:cs="Times New Roman"/>
      <w:sz w:val="21"/>
      <w:szCs w:val="21"/>
    </w:rPr>
  </w:style>
  <w:style w:type="character" w:styleId="Hyperlink">
    <w:name w:val="Hyperlink"/>
    <w:semiHidden/>
    <w:rsid w:val="0077508C"/>
    <w:rPr>
      <w:rFonts w:cs="Times New Roman"/>
      <w:color w:val="0000FF"/>
      <w:u w:val="single"/>
    </w:rPr>
  </w:style>
  <w:style w:type="paragraph" w:styleId="NormalWeb">
    <w:name w:val="Normal (Web)"/>
    <w:basedOn w:val="Normal"/>
    <w:uiPriority w:val="99"/>
    <w:rsid w:val="0077508C"/>
    <w:pPr>
      <w:spacing w:before="100" w:beforeAutospacing="1" w:after="100" w:afterAutospacing="1"/>
    </w:pPr>
    <w:rPr>
      <w:rFonts w:ascii="Times New Roman" w:hAnsi="Times New Roman"/>
    </w:rPr>
  </w:style>
  <w:style w:type="paragraph" w:styleId="Header">
    <w:name w:val="header"/>
    <w:basedOn w:val="Normal"/>
    <w:semiHidden/>
    <w:rsid w:val="0077508C"/>
    <w:pPr>
      <w:tabs>
        <w:tab w:val="center" w:pos="4680"/>
        <w:tab w:val="right" w:pos="9360"/>
      </w:tabs>
    </w:pPr>
  </w:style>
  <w:style w:type="character" w:customStyle="1" w:styleId="HeaderChar">
    <w:name w:val="Header Char"/>
    <w:semiHidden/>
    <w:locked/>
    <w:rsid w:val="0077508C"/>
    <w:rPr>
      <w:rFonts w:cs="Times New Roman"/>
      <w:sz w:val="24"/>
      <w:szCs w:val="24"/>
    </w:rPr>
  </w:style>
  <w:style w:type="paragraph" w:styleId="Footer">
    <w:name w:val="footer"/>
    <w:basedOn w:val="Normal"/>
    <w:semiHidden/>
    <w:rsid w:val="0077508C"/>
    <w:pPr>
      <w:tabs>
        <w:tab w:val="center" w:pos="4680"/>
        <w:tab w:val="right" w:pos="9360"/>
      </w:tabs>
    </w:pPr>
  </w:style>
  <w:style w:type="character" w:customStyle="1" w:styleId="FooterChar">
    <w:name w:val="Footer Char"/>
    <w:locked/>
    <w:rsid w:val="0077508C"/>
    <w:rPr>
      <w:rFonts w:cs="Times New Roman"/>
      <w:sz w:val="24"/>
      <w:szCs w:val="24"/>
    </w:rPr>
  </w:style>
  <w:style w:type="paragraph" w:styleId="HTMLPreformatted">
    <w:name w:val="HTML Preformatted"/>
    <w:basedOn w:val="Normal"/>
    <w:semiHidden/>
    <w:rsid w:val="00775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1">
    <w:name w:val="HTML Preformatted Char1"/>
    <w:semiHidden/>
    <w:locked/>
    <w:rsid w:val="0077508C"/>
    <w:rPr>
      <w:rFonts w:ascii="Courier New" w:hAnsi="Courier New" w:cs="Courier New"/>
    </w:rPr>
  </w:style>
  <w:style w:type="paragraph" w:customStyle="1" w:styleId="Index">
    <w:name w:val="Index"/>
    <w:basedOn w:val="Normal"/>
    <w:rsid w:val="0077508C"/>
    <w:pPr>
      <w:widowControl w:val="0"/>
      <w:suppressLineNumbers/>
      <w:suppressAutoHyphens/>
      <w:spacing w:after="0"/>
    </w:pPr>
    <w:rPr>
      <w:rFonts w:ascii="Times" w:hAnsi="Times" w:cs="Tahoma"/>
      <w:szCs w:val="20"/>
      <w:lang w:eastAsia="ar-SA"/>
    </w:rPr>
  </w:style>
  <w:style w:type="paragraph" w:customStyle="1" w:styleId="base">
    <w:name w:val="base"/>
    <w:basedOn w:val="Normal"/>
    <w:rsid w:val="0077508C"/>
    <w:pPr>
      <w:spacing w:before="100" w:beforeAutospacing="1" w:after="100" w:afterAutospacing="1"/>
    </w:pPr>
    <w:rPr>
      <w:rFonts w:ascii="Verdana" w:hAnsi="Verdana"/>
      <w:color w:val="000099"/>
      <w:sz w:val="17"/>
      <w:szCs w:val="17"/>
      <w:lang w:bidi="he-IL"/>
    </w:rPr>
  </w:style>
  <w:style w:type="character" w:customStyle="1" w:styleId="moz-txt-underscore">
    <w:name w:val="moz-txt-underscore"/>
    <w:basedOn w:val="DefaultParagraphFont"/>
    <w:rsid w:val="0077508C"/>
  </w:style>
  <w:style w:type="character" w:customStyle="1" w:styleId="apple-style-span">
    <w:name w:val="apple-style-span"/>
    <w:basedOn w:val="DefaultParagraphFont"/>
    <w:rsid w:val="0077508C"/>
  </w:style>
  <w:style w:type="paragraph" w:styleId="Title">
    <w:name w:val="Title"/>
    <w:basedOn w:val="Normal"/>
    <w:qFormat/>
    <w:rsid w:val="0077508C"/>
    <w:pPr>
      <w:spacing w:after="0"/>
      <w:jc w:val="center"/>
    </w:pPr>
    <w:rPr>
      <w:rFonts w:ascii="Times New Roman" w:hAnsi="Times New Roman"/>
      <w:b/>
      <w:bCs/>
    </w:rPr>
  </w:style>
  <w:style w:type="character" w:customStyle="1" w:styleId="Heading4Char">
    <w:name w:val="Heading 4 Char"/>
    <w:semiHidden/>
    <w:rsid w:val="0077508C"/>
    <w:rPr>
      <w:rFonts w:ascii="Calibri" w:eastAsia="Times New Roman" w:hAnsi="Calibri" w:cs="Times New Roman"/>
      <w:b/>
      <w:bCs/>
      <w:sz w:val="28"/>
      <w:szCs w:val="28"/>
    </w:rPr>
  </w:style>
  <w:style w:type="paragraph" w:styleId="BodyTextIndent">
    <w:name w:val="Body Text Indent"/>
    <w:basedOn w:val="Normal"/>
    <w:semiHidden/>
    <w:rsid w:val="0077508C"/>
    <w:pPr>
      <w:spacing w:after="0"/>
      <w:ind w:left="720"/>
    </w:pPr>
    <w:rPr>
      <w:rFonts w:ascii="Times New Roman" w:hAnsi="Times New Roman"/>
    </w:rPr>
  </w:style>
  <w:style w:type="character" w:customStyle="1" w:styleId="BodyTextIndentChar">
    <w:name w:val="Body Text Indent Char"/>
    <w:semiHidden/>
    <w:rsid w:val="0077508C"/>
    <w:rPr>
      <w:rFonts w:ascii="Times New Roman" w:hAnsi="Times New Roman"/>
      <w:sz w:val="24"/>
      <w:szCs w:val="24"/>
    </w:rPr>
  </w:style>
  <w:style w:type="paragraph" w:styleId="ListParagraph">
    <w:name w:val="List Paragraph"/>
    <w:basedOn w:val="Normal"/>
    <w:uiPriority w:val="34"/>
    <w:qFormat/>
    <w:rsid w:val="0077508C"/>
    <w:pPr>
      <w:ind w:left="720"/>
    </w:pPr>
  </w:style>
  <w:style w:type="character" w:customStyle="1" w:styleId="HTMLPreformattedChar">
    <w:name w:val="HTML Preformatted Char"/>
    <w:rsid w:val="0077508C"/>
    <w:rPr>
      <w:rFonts w:ascii="Courier New" w:hAnsi="Courier New" w:cs="Courier New"/>
      <w:sz w:val="20"/>
      <w:szCs w:val="20"/>
    </w:rPr>
  </w:style>
  <w:style w:type="paragraph" w:customStyle="1" w:styleId="inline">
    <w:name w:val="inline"/>
    <w:basedOn w:val="Normal"/>
    <w:rsid w:val="0077508C"/>
    <w:pPr>
      <w:spacing w:before="100" w:beforeAutospacing="1" w:after="100" w:afterAutospacing="1"/>
    </w:pPr>
    <w:rPr>
      <w:rFonts w:ascii="Times New Roman" w:hAnsi="Times New Roman"/>
    </w:rPr>
  </w:style>
  <w:style w:type="paragraph" w:styleId="FootnoteText">
    <w:name w:val="footnote text"/>
    <w:basedOn w:val="Normal"/>
    <w:link w:val="FootnoteTextChar"/>
    <w:uiPriority w:val="99"/>
    <w:semiHidden/>
    <w:unhideWhenUsed/>
    <w:rsid w:val="00B12AF6"/>
    <w:pPr>
      <w:spacing w:after="0"/>
    </w:pPr>
    <w:rPr>
      <w:rFonts w:ascii="Times New Roman" w:eastAsia="Calibri" w:hAnsi="Times New Roman"/>
    </w:rPr>
  </w:style>
  <w:style w:type="character" w:customStyle="1" w:styleId="FootnoteTextChar">
    <w:name w:val="Footnote Text Char"/>
    <w:link w:val="FootnoteText"/>
    <w:uiPriority w:val="99"/>
    <w:semiHidden/>
    <w:rsid w:val="00B12AF6"/>
    <w:rPr>
      <w:rFonts w:ascii="Times New Roman" w:eastAsia="Calibri" w:hAnsi="Times New Roman"/>
      <w:sz w:val="24"/>
      <w:szCs w:val="24"/>
    </w:rPr>
  </w:style>
  <w:style w:type="character" w:styleId="FootnoteReference">
    <w:name w:val="footnote reference"/>
    <w:uiPriority w:val="99"/>
    <w:semiHidden/>
    <w:unhideWhenUsed/>
    <w:rsid w:val="00B12AF6"/>
    <w:rPr>
      <w:vertAlign w:val="superscript"/>
    </w:rPr>
  </w:style>
  <w:style w:type="character" w:styleId="Strong">
    <w:name w:val="Strong"/>
    <w:uiPriority w:val="22"/>
    <w:qFormat/>
    <w:rsid w:val="004E2C36"/>
    <w:rPr>
      <w:rFonts w:cs="Times New Roman"/>
      <w:b/>
      <w:bCs/>
    </w:rPr>
  </w:style>
  <w:style w:type="character" w:styleId="CommentReference">
    <w:name w:val="annotation reference"/>
    <w:uiPriority w:val="99"/>
    <w:semiHidden/>
    <w:unhideWhenUsed/>
    <w:rsid w:val="002D73BE"/>
    <w:rPr>
      <w:sz w:val="16"/>
      <w:szCs w:val="16"/>
    </w:rPr>
  </w:style>
  <w:style w:type="paragraph" w:styleId="CommentText">
    <w:name w:val="annotation text"/>
    <w:basedOn w:val="Normal"/>
    <w:link w:val="CommentTextChar"/>
    <w:uiPriority w:val="99"/>
    <w:semiHidden/>
    <w:unhideWhenUsed/>
    <w:rsid w:val="002D73BE"/>
    <w:rPr>
      <w:sz w:val="20"/>
      <w:szCs w:val="20"/>
    </w:rPr>
  </w:style>
  <w:style w:type="character" w:customStyle="1" w:styleId="CommentTextChar">
    <w:name w:val="Comment Text Char"/>
    <w:basedOn w:val="DefaultParagraphFont"/>
    <w:link w:val="CommentText"/>
    <w:uiPriority w:val="99"/>
    <w:semiHidden/>
    <w:rsid w:val="002D73BE"/>
  </w:style>
  <w:style w:type="paragraph" w:styleId="CommentSubject">
    <w:name w:val="annotation subject"/>
    <w:basedOn w:val="CommentText"/>
    <w:next w:val="CommentText"/>
    <w:link w:val="CommentSubjectChar"/>
    <w:uiPriority w:val="99"/>
    <w:semiHidden/>
    <w:unhideWhenUsed/>
    <w:rsid w:val="002D73BE"/>
    <w:rPr>
      <w:b/>
      <w:bCs/>
    </w:rPr>
  </w:style>
  <w:style w:type="character" w:customStyle="1" w:styleId="CommentSubjectChar">
    <w:name w:val="Comment Subject Char"/>
    <w:link w:val="CommentSubject"/>
    <w:uiPriority w:val="99"/>
    <w:semiHidden/>
    <w:rsid w:val="002D73BE"/>
    <w:rPr>
      <w:b/>
      <w:bCs/>
    </w:rPr>
  </w:style>
  <w:style w:type="table" w:styleId="TableGrid">
    <w:name w:val="Table Grid"/>
    <w:basedOn w:val="TableNormal"/>
    <w:uiPriority w:val="59"/>
    <w:rsid w:val="00D330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i">
    <w:name w:val="gi"/>
    <w:basedOn w:val="DefaultParagraphFont"/>
    <w:rsid w:val="006C6F17"/>
  </w:style>
  <w:style w:type="character" w:customStyle="1" w:styleId="apple-converted-space">
    <w:name w:val="apple-converted-space"/>
    <w:rsid w:val="0070582C"/>
  </w:style>
  <w:style w:type="character" w:customStyle="1" w:styleId="il">
    <w:name w:val="il"/>
    <w:rsid w:val="0070582C"/>
  </w:style>
  <w:style w:type="character" w:styleId="Emphasis">
    <w:name w:val="Emphasis"/>
    <w:uiPriority w:val="20"/>
    <w:qFormat/>
    <w:rsid w:val="00FE765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02632">
      <w:bodyDiv w:val="1"/>
      <w:marLeft w:val="0"/>
      <w:marRight w:val="0"/>
      <w:marTop w:val="0"/>
      <w:marBottom w:val="0"/>
      <w:divBdr>
        <w:top w:val="none" w:sz="0" w:space="0" w:color="auto"/>
        <w:left w:val="none" w:sz="0" w:space="0" w:color="auto"/>
        <w:bottom w:val="none" w:sz="0" w:space="0" w:color="auto"/>
        <w:right w:val="none" w:sz="0" w:space="0" w:color="auto"/>
      </w:divBdr>
    </w:div>
    <w:div w:id="200948006">
      <w:bodyDiv w:val="1"/>
      <w:marLeft w:val="0"/>
      <w:marRight w:val="0"/>
      <w:marTop w:val="0"/>
      <w:marBottom w:val="0"/>
      <w:divBdr>
        <w:top w:val="none" w:sz="0" w:space="0" w:color="auto"/>
        <w:left w:val="none" w:sz="0" w:space="0" w:color="auto"/>
        <w:bottom w:val="none" w:sz="0" w:space="0" w:color="auto"/>
        <w:right w:val="none" w:sz="0" w:space="0" w:color="auto"/>
      </w:divBdr>
    </w:div>
    <w:div w:id="245960732">
      <w:bodyDiv w:val="1"/>
      <w:marLeft w:val="0"/>
      <w:marRight w:val="0"/>
      <w:marTop w:val="0"/>
      <w:marBottom w:val="0"/>
      <w:divBdr>
        <w:top w:val="none" w:sz="0" w:space="0" w:color="auto"/>
        <w:left w:val="none" w:sz="0" w:space="0" w:color="auto"/>
        <w:bottom w:val="none" w:sz="0" w:space="0" w:color="auto"/>
        <w:right w:val="none" w:sz="0" w:space="0" w:color="auto"/>
      </w:divBdr>
      <w:divsChild>
        <w:div w:id="1826389303">
          <w:marLeft w:val="0"/>
          <w:marRight w:val="0"/>
          <w:marTop w:val="0"/>
          <w:marBottom w:val="0"/>
          <w:divBdr>
            <w:top w:val="none" w:sz="0" w:space="0" w:color="auto"/>
            <w:left w:val="none" w:sz="0" w:space="0" w:color="auto"/>
            <w:bottom w:val="none" w:sz="0" w:space="0" w:color="auto"/>
            <w:right w:val="none" w:sz="0" w:space="0" w:color="auto"/>
          </w:divBdr>
        </w:div>
      </w:divsChild>
    </w:div>
    <w:div w:id="330182433">
      <w:bodyDiv w:val="1"/>
      <w:marLeft w:val="0"/>
      <w:marRight w:val="0"/>
      <w:marTop w:val="0"/>
      <w:marBottom w:val="0"/>
      <w:divBdr>
        <w:top w:val="none" w:sz="0" w:space="0" w:color="auto"/>
        <w:left w:val="none" w:sz="0" w:space="0" w:color="auto"/>
        <w:bottom w:val="none" w:sz="0" w:space="0" w:color="auto"/>
        <w:right w:val="none" w:sz="0" w:space="0" w:color="auto"/>
      </w:divBdr>
      <w:divsChild>
        <w:div w:id="896473327">
          <w:marLeft w:val="0"/>
          <w:marRight w:val="0"/>
          <w:marTop w:val="0"/>
          <w:marBottom w:val="0"/>
          <w:divBdr>
            <w:top w:val="none" w:sz="0" w:space="0" w:color="auto"/>
            <w:left w:val="none" w:sz="0" w:space="0" w:color="auto"/>
            <w:bottom w:val="none" w:sz="0" w:space="0" w:color="auto"/>
            <w:right w:val="none" w:sz="0" w:space="0" w:color="auto"/>
          </w:divBdr>
        </w:div>
      </w:divsChild>
    </w:div>
    <w:div w:id="450363821">
      <w:bodyDiv w:val="1"/>
      <w:marLeft w:val="0"/>
      <w:marRight w:val="0"/>
      <w:marTop w:val="0"/>
      <w:marBottom w:val="0"/>
      <w:divBdr>
        <w:top w:val="none" w:sz="0" w:space="0" w:color="auto"/>
        <w:left w:val="none" w:sz="0" w:space="0" w:color="auto"/>
        <w:bottom w:val="none" w:sz="0" w:space="0" w:color="auto"/>
        <w:right w:val="none" w:sz="0" w:space="0" w:color="auto"/>
      </w:divBdr>
    </w:div>
    <w:div w:id="510920900">
      <w:bodyDiv w:val="1"/>
      <w:marLeft w:val="0"/>
      <w:marRight w:val="0"/>
      <w:marTop w:val="0"/>
      <w:marBottom w:val="0"/>
      <w:divBdr>
        <w:top w:val="none" w:sz="0" w:space="0" w:color="auto"/>
        <w:left w:val="none" w:sz="0" w:space="0" w:color="auto"/>
        <w:bottom w:val="none" w:sz="0" w:space="0" w:color="auto"/>
        <w:right w:val="none" w:sz="0" w:space="0" w:color="auto"/>
      </w:divBdr>
      <w:divsChild>
        <w:div w:id="1891500494">
          <w:marLeft w:val="0"/>
          <w:marRight w:val="0"/>
          <w:marTop w:val="0"/>
          <w:marBottom w:val="0"/>
          <w:divBdr>
            <w:top w:val="none" w:sz="0" w:space="0" w:color="auto"/>
            <w:left w:val="none" w:sz="0" w:space="0" w:color="auto"/>
            <w:bottom w:val="none" w:sz="0" w:space="0" w:color="auto"/>
            <w:right w:val="none" w:sz="0" w:space="0" w:color="auto"/>
          </w:divBdr>
        </w:div>
      </w:divsChild>
    </w:div>
    <w:div w:id="714084104">
      <w:bodyDiv w:val="1"/>
      <w:marLeft w:val="0"/>
      <w:marRight w:val="0"/>
      <w:marTop w:val="0"/>
      <w:marBottom w:val="0"/>
      <w:divBdr>
        <w:top w:val="none" w:sz="0" w:space="0" w:color="auto"/>
        <w:left w:val="none" w:sz="0" w:space="0" w:color="auto"/>
        <w:bottom w:val="none" w:sz="0" w:space="0" w:color="auto"/>
        <w:right w:val="none" w:sz="0" w:space="0" w:color="auto"/>
      </w:divBdr>
    </w:div>
    <w:div w:id="723479857">
      <w:bodyDiv w:val="1"/>
      <w:marLeft w:val="0"/>
      <w:marRight w:val="0"/>
      <w:marTop w:val="0"/>
      <w:marBottom w:val="0"/>
      <w:divBdr>
        <w:top w:val="none" w:sz="0" w:space="0" w:color="auto"/>
        <w:left w:val="none" w:sz="0" w:space="0" w:color="auto"/>
        <w:bottom w:val="none" w:sz="0" w:space="0" w:color="auto"/>
        <w:right w:val="none" w:sz="0" w:space="0" w:color="auto"/>
      </w:divBdr>
    </w:div>
    <w:div w:id="786701810">
      <w:bodyDiv w:val="1"/>
      <w:marLeft w:val="0"/>
      <w:marRight w:val="0"/>
      <w:marTop w:val="0"/>
      <w:marBottom w:val="0"/>
      <w:divBdr>
        <w:top w:val="none" w:sz="0" w:space="0" w:color="auto"/>
        <w:left w:val="none" w:sz="0" w:space="0" w:color="auto"/>
        <w:bottom w:val="none" w:sz="0" w:space="0" w:color="auto"/>
        <w:right w:val="none" w:sz="0" w:space="0" w:color="auto"/>
      </w:divBdr>
    </w:div>
    <w:div w:id="813914865">
      <w:bodyDiv w:val="1"/>
      <w:marLeft w:val="0"/>
      <w:marRight w:val="0"/>
      <w:marTop w:val="0"/>
      <w:marBottom w:val="0"/>
      <w:divBdr>
        <w:top w:val="none" w:sz="0" w:space="0" w:color="auto"/>
        <w:left w:val="none" w:sz="0" w:space="0" w:color="auto"/>
        <w:bottom w:val="none" w:sz="0" w:space="0" w:color="auto"/>
        <w:right w:val="none" w:sz="0" w:space="0" w:color="auto"/>
      </w:divBdr>
    </w:div>
    <w:div w:id="1193113331">
      <w:bodyDiv w:val="1"/>
      <w:marLeft w:val="0"/>
      <w:marRight w:val="0"/>
      <w:marTop w:val="0"/>
      <w:marBottom w:val="0"/>
      <w:divBdr>
        <w:top w:val="none" w:sz="0" w:space="0" w:color="auto"/>
        <w:left w:val="none" w:sz="0" w:space="0" w:color="auto"/>
        <w:bottom w:val="none" w:sz="0" w:space="0" w:color="auto"/>
        <w:right w:val="none" w:sz="0" w:space="0" w:color="auto"/>
      </w:divBdr>
    </w:div>
    <w:div w:id="1290892488">
      <w:bodyDiv w:val="1"/>
      <w:marLeft w:val="0"/>
      <w:marRight w:val="0"/>
      <w:marTop w:val="0"/>
      <w:marBottom w:val="0"/>
      <w:divBdr>
        <w:top w:val="none" w:sz="0" w:space="0" w:color="auto"/>
        <w:left w:val="none" w:sz="0" w:space="0" w:color="auto"/>
        <w:bottom w:val="none" w:sz="0" w:space="0" w:color="auto"/>
        <w:right w:val="none" w:sz="0" w:space="0" w:color="auto"/>
      </w:divBdr>
    </w:div>
    <w:div w:id="1469858834">
      <w:bodyDiv w:val="1"/>
      <w:marLeft w:val="0"/>
      <w:marRight w:val="0"/>
      <w:marTop w:val="0"/>
      <w:marBottom w:val="0"/>
      <w:divBdr>
        <w:top w:val="none" w:sz="0" w:space="0" w:color="auto"/>
        <w:left w:val="none" w:sz="0" w:space="0" w:color="auto"/>
        <w:bottom w:val="none" w:sz="0" w:space="0" w:color="auto"/>
        <w:right w:val="none" w:sz="0" w:space="0" w:color="auto"/>
      </w:divBdr>
      <w:divsChild>
        <w:div w:id="318535184">
          <w:marLeft w:val="0"/>
          <w:marRight w:val="0"/>
          <w:marTop w:val="0"/>
          <w:marBottom w:val="0"/>
          <w:divBdr>
            <w:top w:val="none" w:sz="0" w:space="0" w:color="auto"/>
            <w:left w:val="none" w:sz="0" w:space="0" w:color="auto"/>
            <w:bottom w:val="none" w:sz="0" w:space="0" w:color="auto"/>
            <w:right w:val="none" w:sz="0" w:space="0" w:color="auto"/>
          </w:divBdr>
        </w:div>
        <w:div w:id="714819604">
          <w:marLeft w:val="0"/>
          <w:marRight w:val="0"/>
          <w:marTop w:val="0"/>
          <w:marBottom w:val="0"/>
          <w:divBdr>
            <w:top w:val="none" w:sz="0" w:space="0" w:color="auto"/>
            <w:left w:val="none" w:sz="0" w:space="0" w:color="auto"/>
            <w:bottom w:val="none" w:sz="0" w:space="0" w:color="auto"/>
            <w:right w:val="none" w:sz="0" w:space="0" w:color="auto"/>
          </w:divBdr>
        </w:div>
        <w:div w:id="1340621656">
          <w:marLeft w:val="0"/>
          <w:marRight w:val="0"/>
          <w:marTop w:val="0"/>
          <w:marBottom w:val="0"/>
          <w:divBdr>
            <w:top w:val="none" w:sz="0" w:space="0" w:color="auto"/>
            <w:left w:val="none" w:sz="0" w:space="0" w:color="auto"/>
            <w:bottom w:val="none" w:sz="0" w:space="0" w:color="auto"/>
            <w:right w:val="none" w:sz="0" w:space="0" w:color="auto"/>
          </w:divBdr>
        </w:div>
        <w:div w:id="1373111612">
          <w:marLeft w:val="0"/>
          <w:marRight w:val="0"/>
          <w:marTop w:val="0"/>
          <w:marBottom w:val="0"/>
          <w:divBdr>
            <w:top w:val="none" w:sz="0" w:space="0" w:color="auto"/>
            <w:left w:val="none" w:sz="0" w:space="0" w:color="auto"/>
            <w:bottom w:val="none" w:sz="0" w:space="0" w:color="auto"/>
            <w:right w:val="none" w:sz="0" w:space="0" w:color="auto"/>
          </w:divBdr>
        </w:div>
        <w:div w:id="1851025040">
          <w:marLeft w:val="0"/>
          <w:marRight w:val="0"/>
          <w:marTop w:val="0"/>
          <w:marBottom w:val="0"/>
          <w:divBdr>
            <w:top w:val="none" w:sz="0" w:space="0" w:color="auto"/>
            <w:left w:val="none" w:sz="0" w:space="0" w:color="auto"/>
            <w:bottom w:val="none" w:sz="0" w:space="0" w:color="auto"/>
            <w:right w:val="none" w:sz="0" w:space="0" w:color="auto"/>
          </w:divBdr>
        </w:div>
        <w:div w:id="1985970016">
          <w:marLeft w:val="0"/>
          <w:marRight w:val="0"/>
          <w:marTop w:val="0"/>
          <w:marBottom w:val="0"/>
          <w:divBdr>
            <w:top w:val="none" w:sz="0" w:space="0" w:color="auto"/>
            <w:left w:val="none" w:sz="0" w:space="0" w:color="auto"/>
            <w:bottom w:val="none" w:sz="0" w:space="0" w:color="auto"/>
            <w:right w:val="none" w:sz="0" w:space="0" w:color="auto"/>
          </w:divBdr>
        </w:div>
      </w:divsChild>
    </w:div>
    <w:div w:id="1493250927">
      <w:bodyDiv w:val="1"/>
      <w:marLeft w:val="0"/>
      <w:marRight w:val="0"/>
      <w:marTop w:val="0"/>
      <w:marBottom w:val="0"/>
      <w:divBdr>
        <w:top w:val="none" w:sz="0" w:space="0" w:color="auto"/>
        <w:left w:val="none" w:sz="0" w:space="0" w:color="auto"/>
        <w:bottom w:val="none" w:sz="0" w:space="0" w:color="auto"/>
        <w:right w:val="none" w:sz="0" w:space="0" w:color="auto"/>
      </w:divBdr>
    </w:div>
    <w:div w:id="1806585646">
      <w:bodyDiv w:val="1"/>
      <w:marLeft w:val="0"/>
      <w:marRight w:val="0"/>
      <w:marTop w:val="0"/>
      <w:marBottom w:val="0"/>
      <w:divBdr>
        <w:top w:val="none" w:sz="0" w:space="0" w:color="auto"/>
        <w:left w:val="none" w:sz="0" w:space="0" w:color="auto"/>
        <w:bottom w:val="none" w:sz="0" w:space="0" w:color="auto"/>
        <w:right w:val="none" w:sz="0" w:space="0" w:color="auto"/>
      </w:divBdr>
    </w:div>
    <w:div w:id="1870870443">
      <w:bodyDiv w:val="1"/>
      <w:marLeft w:val="0"/>
      <w:marRight w:val="0"/>
      <w:marTop w:val="0"/>
      <w:marBottom w:val="0"/>
      <w:divBdr>
        <w:top w:val="none" w:sz="0" w:space="0" w:color="auto"/>
        <w:left w:val="none" w:sz="0" w:space="0" w:color="auto"/>
        <w:bottom w:val="none" w:sz="0" w:space="0" w:color="auto"/>
        <w:right w:val="none" w:sz="0" w:space="0" w:color="auto"/>
      </w:divBdr>
    </w:div>
    <w:div w:id="1882278668">
      <w:bodyDiv w:val="1"/>
      <w:marLeft w:val="0"/>
      <w:marRight w:val="0"/>
      <w:marTop w:val="0"/>
      <w:marBottom w:val="0"/>
      <w:divBdr>
        <w:top w:val="none" w:sz="0" w:space="0" w:color="auto"/>
        <w:left w:val="none" w:sz="0" w:space="0" w:color="auto"/>
        <w:bottom w:val="none" w:sz="0" w:space="0" w:color="auto"/>
        <w:right w:val="none" w:sz="0" w:space="0" w:color="auto"/>
      </w:divBdr>
    </w:div>
    <w:div w:id="1896970392">
      <w:bodyDiv w:val="1"/>
      <w:marLeft w:val="0"/>
      <w:marRight w:val="0"/>
      <w:marTop w:val="0"/>
      <w:marBottom w:val="0"/>
      <w:divBdr>
        <w:top w:val="none" w:sz="0" w:space="0" w:color="auto"/>
        <w:left w:val="none" w:sz="0" w:space="0" w:color="auto"/>
        <w:bottom w:val="none" w:sz="0" w:space="0" w:color="auto"/>
        <w:right w:val="none" w:sz="0" w:space="0" w:color="auto"/>
      </w:divBdr>
    </w:div>
    <w:div w:id="1959801631">
      <w:bodyDiv w:val="1"/>
      <w:marLeft w:val="0"/>
      <w:marRight w:val="0"/>
      <w:marTop w:val="0"/>
      <w:marBottom w:val="0"/>
      <w:divBdr>
        <w:top w:val="none" w:sz="0" w:space="0" w:color="auto"/>
        <w:left w:val="none" w:sz="0" w:space="0" w:color="auto"/>
        <w:bottom w:val="none" w:sz="0" w:space="0" w:color="auto"/>
        <w:right w:val="none" w:sz="0" w:space="0" w:color="auto"/>
      </w:divBdr>
      <w:divsChild>
        <w:div w:id="1181552394">
          <w:marLeft w:val="0"/>
          <w:marRight w:val="0"/>
          <w:marTop w:val="0"/>
          <w:marBottom w:val="0"/>
          <w:divBdr>
            <w:top w:val="none" w:sz="0" w:space="0" w:color="auto"/>
            <w:left w:val="none" w:sz="0" w:space="0" w:color="auto"/>
            <w:bottom w:val="none" w:sz="0" w:space="0" w:color="auto"/>
            <w:right w:val="none" w:sz="0" w:space="0" w:color="auto"/>
          </w:divBdr>
        </w:div>
      </w:divsChild>
    </w:div>
    <w:div w:id="203673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envergov.org/accessibledenver" TargetMode="External"/><Relationship Id="rId18" Type="http://schemas.openxmlformats.org/officeDocument/2006/relationships/image" Target="media/image5.jpeg"/><Relationship Id="rId26" Type="http://schemas.openxmlformats.org/officeDocument/2006/relationships/hyperlink" Target="mailto:sami.schalk@gmail.com" TargetMode="External"/><Relationship Id="rId39" Type="http://schemas.openxmlformats.org/officeDocument/2006/relationships/hyperlink" Target="http://www.disstudies.org" TargetMode="External"/><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hyperlink" Target="http://www.tandfonline.com/loi/fcss20?open=14" TargetMode="External"/><Relationship Id="rId42" Type="http://schemas.openxmlformats.org/officeDocument/2006/relationships/hyperlink" Target="mailto:chips314@aol.com" TargetMode="External"/><Relationship Id="rId47" Type="http://schemas.openxmlformats.org/officeDocument/2006/relationships/hyperlink" Target="mailto:sami.schalk@gmail.com"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ccare@ship.edu" TargetMode="External"/><Relationship Id="rId17" Type="http://schemas.openxmlformats.org/officeDocument/2006/relationships/image" Target="media/image4.jpeg"/><Relationship Id="rId25" Type="http://schemas.openxmlformats.org/officeDocument/2006/relationships/hyperlink" Target="mailto:ostrove@macalester.edu" TargetMode="External"/><Relationship Id="rId33" Type="http://schemas.openxmlformats.org/officeDocument/2006/relationships/hyperlink" Target="http://scotiabankcontactphoto.com/" TargetMode="External"/><Relationship Id="rId38" Type="http://schemas.openxmlformats.org/officeDocument/2006/relationships/hyperlink" Target="http://nau.edu/sbs/ihd/" TargetMode="External"/><Relationship Id="rId46" Type="http://schemas.openxmlformats.org/officeDocument/2006/relationships/hyperlink" Target="mailto:chips314@aol.com" TargetMode="External"/><Relationship Id="rId2" Type="http://schemas.openxmlformats.org/officeDocument/2006/relationships/styles" Target="styles.xml"/><Relationship Id="rId16" Type="http://schemas.openxmlformats.org/officeDocument/2006/relationships/hyperlink" Target="http://www.greatwheelchairaccessiblehikes.com" TargetMode="External"/><Relationship Id="rId20" Type="http://schemas.openxmlformats.org/officeDocument/2006/relationships/image" Target="media/image7.jpeg"/><Relationship Id="rId29" Type="http://schemas.openxmlformats.org/officeDocument/2006/relationships/hyperlink" Target="tel:215.204.9542" TargetMode="External"/><Relationship Id="rId41" Type="http://schemas.openxmlformats.org/officeDocument/2006/relationships/hyperlink" Target="mailto:albertog@email.arizona.ed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rembis@gmail.com" TargetMode="External"/><Relationship Id="rId24" Type="http://schemas.openxmlformats.org/officeDocument/2006/relationships/hyperlink" Target="http://disstudies.org/sds-membership/join-sds/" TargetMode="External"/><Relationship Id="rId32" Type="http://schemas.openxmlformats.org/officeDocument/2006/relationships/hyperlink" Target="http://cargo.collective.com/photosforall" TargetMode="External"/><Relationship Id="rId37" Type="http://schemas.openxmlformats.org/officeDocument/2006/relationships/image" Target="media/image11.jpeg"/><Relationship Id="rId40" Type="http://schemas.openxmlformats.org/officeDocument/2006/relationships/hyperlink" Target="mailto:Sunaura" TargetMode="External"/><Relationship Id="rId45" Type="http://schemas.openxmlformats.org/officeDocument/2006/relationships/hyperlink" Target="mailto:alberto@email,arizona.edu" TargetMode="External"/><Relationship Id="rId5" Type="http://schemas.openxmlformats.org/officeDocument/2006/relationships/webSettings" Target="webSettings.xml"/><Relationship Id="rId15" Type="http://schemas.openxmlformats.org/officeDocument/2006/relationships/hyperlink" Target="http://www.Visitdenver.com" TargetMode="External"/><Relationship Id="rId23" Type="http://schemas.openxmlformats.org/officeDocument/2006/relationships/hyperlink" Target="http://disstudies.org/memberships/member_renew.php" TargetMode="External"/><Relationship Id="rId28" Type="http://schemas.openxmlformats.org/officeDocument/2006/relationships/hyperlink" Target="http://www.disabilities.temple.edu/voices" TargetMode="External"/><Relationship Id="rId36" Type="http://schemas.openxmlformats.org/officeDocument/2006/relationships/hyperlink" Target="http://cup.columbia.edu/book/978-0-231-15716-2/hideous-progeny" TargetMode="External"/><Relationship Id="rId49" Type="http://schemas.openxmlformats.org/officeDocument/2006/relationships/hyperlink" Target="mailto:berberit@morris.umn.edu"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mailto:lisa.sonneborn@temple.edu" TargetMode="External"/><Relationship Id="rId44" Type="http://schemas.openxmlformats.org/officeDocument/2006/relationships/hyperlink" Target="mailto:devva@earthlink.ne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aurahershey.com/"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mailto:funmiakinpelu2000@yahoo.com" TargetMode="External"/><Relationship Id="rId30" Type="http://schemas.openxmlformats.org/officeDocument/2006/relationships/hyperlink" Target="tel:215.204.1356" TargetMode="External"/><Relationship Id="rId35" Type="http://schemas.openxmlformats.org/officeDocument/2006/relationships/image" Target="media/image10.jpeg"/><Relationship Id="rId43" Type="http://schemas.openxmlformats.org/officeDocument/2006/relationships/hyperlink" Target="mailto:Joan" TargetMode="External"/><Relationship Id="rId48" Type="http://schemas.openxmlformats.org/officeDocument/2006/relationships/hyperlink" Target="mailto:berberit@morris.umn.edu"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5528</Words>
  <Characters>31510</Characters>
  <Application>Microsoft Office Word</Application>
  <DocSecurity>8</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Shippensburg University</Company>
  <LinksUpToDate>false</LinksUpToDate>
  <CharactersWithSpaces>36965</CharactersWithSpaces>
  <SharedDoc>false</SharedDoc>
  <HLinks>
    <vt:vector size="198" baseType="variant">
      <vt:variant>
        <vt:i4>5963828</vt:i4>
      </vt:variant>
      <vt:variant>
        <vt:i4>96</vt:i4>
      </vt:variant>
      <vt:variant>
        <vt:i4>0</vt:i4>
      </vt:variant>
      <vt:variant>
        <vt:i4>5</vt:i4>
      </vt:variant>
      <vt:variant>
        <vt:lpwstr>mailto:berberit@morris.umn.edu</vt:lpwstr>
      </vt:variant>
      <vt:variant>
        <vt:lpwstr/>
      </vt:variant>
      <vt:variant>
        <vt:i4>4456507</vt:i4>
      </vt:variant>
      <vt:variant>
        <vt:i4>93</vt:i4>
      </vt:variant>
      <vt:variant>
        <vt:i4>0</vt:i4>
      </vt:variant>
      <vt:variant>
        <vt:i4>5</vt:i4>
      </vt:variant>
      <vt:variant>
        <vt:lpwstr>mailto:chips314@aol.com</vt:lpwstr>
      </vt:variant>
      <vt:variant>
        <vt:lpwstr/>
      </vt:variant>
      <vt:variant>
        <vt:i4>131187</vt:i4>
      </vt:variant>
      <vt:variant>
        <vt:i4>90</vt:i4>
      </vt:variant>
      <vt:variant>
        <vt:i4>0</vt:i4>
      </vt:variant>
      <vt:variant>
        <vt:i4>5</vt:i4>
      </vt:variant>
      <vt:variant>
        <vt:lpwstr>mailto:alberto@email,arizona.edu</vt:lpwstr>
      </vt:variant>
      <vt:variant>
        <vt:lpwstr/>
      </vt:variant>
      <vt:variant>
        <vt:i4>7733317</vt:i4>
      </vt:variant>
      <vt:variant>
        <vt:i4>87</vt:i4>
      </vt:variant>
      <vt:variant>
        <vt:i4>0</vt:i4>
      </vt:variant>
      <vt:variant>
        <vt:i4>5</vt:i4>
      </vt:variant>
      <vt:variant>
        <vt:lpwstr>mailto:devva@earthlink.net</vt:lpwstr>
      </vt:variant>
      <vt:variant>
        <vt:lpwstr/>
      </vt:variant>
      <vt:variant>
        <vt:i4>6881317</vt:i4>
      </vt:variant>
      <vt:variant>
        <vt:i4>84</vt:i4>
      </vt:variant>
      <vt:variant>
        <vt:i4>0</vt:i4>
      </vt:variant>
      <vt:variant>
        <vt:i4>5</vt:i4>
      </vt:variant>
      <vt:variant>
        <vt:lpwstr>mailto:Joan</vt:lpwstr>
      </vt:variant>
      <vt:variant>
        <vt:lpwstr/>
      </vt:variant>
      <vt:variant>
        <vt:i4>4456507</vt:i4>
      </vt:variant>
      <vt:variant>
        <vt:i4>81</vt:i4>
      </vt:variant>
      <vt:variant>
        <vt:i4>0</vt:i4>
      </vt:variant>
      <vt:variant>
        <vt:i4>5</vt:i4>
      </vt:variant>
      <vt:variant>
        <vt:lpwstr>mailto:chips314@aol.com</vt:lpwstr>
      </vt:variant>
      <vt:variant>
        <vt:lpwstr/>
      </vt:variant>
      <vt:variant>
        <vt:i4>3801179</vt:i4>
      </vt:variant>
      <vt:variant>
        <vt:i4>78</vt:i4>
      </vt:variant>
      <vt:variant>
        <vt:i4>0</vt:i4>
      </vt:variant>
      <vt:variant>
        <vt:i4>5</vt:i4>
      </vt:variant>
      <vt:variant>
        <vt:lpwstr>mailto:albertog@email.arizona.edu</vt:lpwstr>
      </vt:variant>
      <vt:variant>
        <vt:lpwstr/>
      </vt:variant>
      <vt:variant>
        <vt:i4>7012396</vt:i4>
      </vt:variant>
      <vt:variant>
        <vt:i4>75</vt:i4>
      </vt:variant>
      <vt:variant>
        <vt:i4>0</vt:i4>
      </vt:variant>
      <vt:variant>
        <vt:i4>5</vt:i4>
      </vt:variant>
      <vt:variant>
        <vt:lpwstr>mailto:Sunaura</vt:lpwstr>
      </vt:variant>
      <vt:variant>
        <vt:lpwstr/>
      </vt:variant>
      <vt:variant>
        <vt:i4>3801133</vt:i4>
      </vt:variant>
      <vt:variant>
        <vt:i4>72</vt:i4>
      </vt:variant>
      <vt:variant>
        <vt:i4>0</vt:i4>
      </vt:variant>
      <vt:variant>
        <vt:i4>5</vt:i4>
      </vt:variant>
      <vt:variant>
        <vt:lpwstr>http://www.disstudies.org/</vt:lpwstr>
      </vt:variant>
      <vt:variant>
        <vt:lpwstr/>
      </vt:variant>
      <vt:variant>
        <vt:i4>2949160</vt:i4>
      </vt:variant>
      <vt:variant>
        <vt:i4>69</vt:i4>
      </vt:variant>
      <vt:variant>
        <vt:i4>0</vt:i4>
      </vt:variant>
      <vt:variant>
        <vt:i4>5</vt:i4>
      </vt:variant>
      <vt:variant>
        <vt:lpwstr>http://nau.edu/sbs/ihd/</vt:lpwstr>
      </vt:variant>
      <vt:variant>
        <vt:lpwstr/>
      </vt:variant>
      <vt:variant>
        <vt:i4>7405689</vt:i4>
      </vt:variant>
      <vt:variant>
        <vt:i4>66</vt:i4>
      </vt:variant>
      <vt:variant>
        <vt:i4>0</vt:i4>
      </vt:variant>
      <vt:variant>
        <vt:i4>5</vt:i4>
      </vt:variant>
      <vt:variant>
        <vt:lpwstr>http://cup.columbia.edu/book/978-0-231-15716-2/hideous-progeny</vt:lpwstr>
      </vt:variant>
      <vt:variant>
        <vt:lpwstr/>
      </vt:variant>
      <vt:variant>
        <vt:i4>852010</vt:i4>
      </vt:variant>
      <vt:variant>
        <vt:i4>63</vt:i4>
      </vt:variant>
      <vt:variant>
        <vt:i4>0</vt:i4>
      </vt:variant>
      <vt:variant>
        <vt:i4>5</vt:i4>
      </vt:variant>
      <vt:variant>
        <vt:lpwstr>http://www.tandfonline.com/loi/fcss20?open=14</vt:lpwstr>
      </vt:variant>
      <vt:variant>
        <vt:lpwstr>vol_14</vt:lpwstr>
      </vt:variant>
      <vt:variant>
        <vt:i4>3670131</vt:i4>
      </vt:variant>
      <vt:variant>
        <vt:i4>60</vt:i4>
      </vt:variant>
      <vt:variant>
        <vt:i4>0</vt:i4>
      </vt:variant>
      <vt:variant>
        <vt:i4>5</vt:i4>
      </vt:variant>
      <vt:variant>
        <vt:lpwstr>http://scotiabankcontactphoto.com/</vt:lpwstr>
      </vt:variant>
      <vt:variant>
        <vt:lpwstr/>
      </vt:variant>
      <vt:variant>
        <vt:i4>6160459</vt:i4>
      </vt:variant>
      <vt:variant>
        <vt:i4>57</vt:i4>
      </vt:variant>
      <vt:variant>
        <vt:i4>0</vt:i4>
      </vt:variant>
      <vt:variant>
        <vt:i4>5</vt:i4>
      </vt:variant>
      <vt:variant>
        <vt:lpwstr>http://cargo.collective.com/photosforall</vt:lpwstr>
      </vt:variant>
      <vt:variant>
        <vt:lpwstr/>
      </vt:variant>
      <vt:variant>
        <vt:i4>6225926</vt:i4>
      </vt:variant>
      <vt:variant>
        <vt:i4>54</vt:i4>
      </vt:variant>
      <vt:variant>
        <vt:i4>0</vt:i4>
      </vt:variant>
      <vt:variant>
        <vt:i4>5</vt:i4>
      </vt:variant>
      <vt:variant>
        <vt:lpwstr>tel:2012. 373-384</vt:lpwstr>
      </vt:variant>
      <vt:variant>
        <vt:lpwstr/>
      </vt:variant>
      <vt:variant>
        <vt:i4>6422532</vt:i4>
      </vt:variant>
      <vt:variant>
        <vt:i4>51</vt:i4>
      </vt:variant>
      <vt:variant>
        <vt:i4>0</vt:i4>
      </vt:variant>
      <vt:variant>
        <vt:i4>5</vt:i4>
      </vt:variant>
      <vt:variant>
        <vt:lpwstr>mailto:lisa.sonneborn@temple.edu</vt:lpwstr>
      </vt:variant>
      <vt:variant>
        <vt:lpwstr/>
      </vt:variant>
      <vt:variant>
        <vt:i4>5963805</vt:i4>
      </vt:variant>
      <vt:variant>
        <vt:i4>48</vt:i4>
      </vt:variant>
      <vt:variant>
        <vt:i4>0</vt:i4>
      </vt:variant>
      <vt:variant>
        <vt:i4>5</vt:i4>
      </vt:variant>
      <vt:variant>
        <vt:lpwstr>tel:215.204.1356</vt:lpwstr>
      </vt:variant>
      <vt:variant>
        <vt:lpwstr/>
      </vt:variant>
      <vt:variant>
        <vt:i4>5832724</vt:i4>
      </vt:variant>
      <vt:variant>
        <vt:i4>45</vt:i4>
      </vt:variant>
      <vt:variant>
        <vt:i4>0</vt:i4>
      </vt:variant>
      <vt:variant>
        <vt:i4>5</vt:i4>
      </vt:variant>
      <vt:variant>
        <vt:lpwstr>tel:215.204.9542</vt:lpwstr>
      </vt:variant>
      <vt:variant>
        <vt:lpwstr/>
      </vt:variant>
      <vt:variant>
        <vt:i4>1507422</vt:i4>
      </vt:variant>
      <vt:variant>
        <vt:i4>42</vt:i4>
      </vt:variant>
      <vt:variant>
        <vt:i4>0</vt:i4>
      </vt:variant>
      <vt:variant>
        <vt:i4>5</vt:i4>
      </vt:variant>
      <vt:variant>
        <vt:lpwstr>http://www.disabilities.temple.edu/voices</vt:lpwstr>
      </vt:variant>
      <vt:variant>
        <vt:lpwstr/>
      </vt:variant>
      <vt:variant>
        <vt:i4>6684747</vt:i4>
      </vt:variant>
      <vt:variant>
        <vt:i4>39</vt:i4>
      </vt:variant>
      <vt:variant>
        <vt:i4>0</vt:i4>
      </vt:variant>
      <vt:variant>
        <vt:i4>5</vt:i4>
      </vt:variant>
      <vt:variant>
        <vt:lpwstr>mailto:funmiakinpelu2000@yahoo.com</vt:lpwstr>
      </vt:variant>
      <vt:variant>
        <vt:lpwstr/>
      </vt:variant>
      <vt:variant>
        <vt:i4>6225968</vt:i4>
      </vt:variant>
      <vt:variant>
        <vt:i4>36</vt:i4>
      </vt:variant>
      <vt:variant>
        <vt:i4>0</vt:i4>
      </vt:variant>
      <vt:variant>
        <vt:i4>5</vt:i4>
      </vt:variant>
      <vt:variant>
        <vt:lpwstr>mailto:sami.schalk@gmail.com</vt:lpwstr>
      </vt:variant>
      <vt:variant>
        <vt:lpwstr/>
      </vt:variant>
      <vt:variant>
        <vt:i4>5046395</vt:i4>
      </vt:variant>
      <vt:variant>
        <vt:i4>33</vt:i4>
      </vt:variant>
      <vt:variant>
        <vt:i4>0</vt:i4>
      </vt:variant>
      <vt:variant>
        <vt:i4>5</vt:i4>
      </vt:variant>
      <vt:variant>
        <vt:lpwstr>mailto:ostrove@macalester.edu</vt:lpwstr>
      </vt:variant>
      <vt:variant>
        <vt:lpwstr/>
      </vt:variant>
      <vt:variant>
        <vt:i4>8060965</vt:i4>
      </vt:variant>
      <vt:variant>
        <vt:i4>30</vt:i4>
      </vt:variant>
      <vt:variant>
        <vt:i4>0</vt:i4>
      </vt:variant>
      <vt:variant>
        <vt:i4>5</vt:i4>
      </vt:variant>
      <vt:variant>
        <vt:lpwstr>http://disstudies.org/sds-membership/join-sds/</vt:lpwstr>
      </vt:variant>
      <vt:variant>
        <vt:lpwstr/>
      </vt:variant>
      <vt:variant>
        <vt:i4>6684676</vt:i4>
      </vt:variant>
      <vt:variant>
        <vt:i4>27</vt:i4>
      </vt:variant>
      <vt:variant>
        <vt:i4>0</vt:i4>
      </vt:variant>
      <vt:variant>
        <vt:i4>5</vt:i4>
      </vt:variant>
      <vt:variant>
        <vt:lpwstr>http://disstudies.org/memberships/member_renew.php</vt:lpwstr>
      </vt:variant>
      <vt:variant>
        <vt:lpwstr/>
      </vt:variant>
      <vt:variant>
        <vt:i4>7733317</vt:i4>
      </vt:variant>
      <vt:variant>
        <vt:i4>24</vt:i4>
      </vt:variant>
      <vt:variant>
        <vt:i4>0</vt:i4>
      </vt:variant>
      <vt:variant>
        <vt:i4>5</vt:i4>
      </vt:variant>
      <vt:variant>
        <vt:lpwstr>mailto:devva@earthlink.net</vt:lpwstr>
      </vt:variant>
      <vt:variant>
        <vt:lpwstr/>
      </vt:variant>
      <vt:variant>
        <vt:i4>5374009</vt:i4>
      </vt:variant>
      <vt:variant>
        <vt:i4>21</vt:i4>
      </vt:variant>
      <vt:variant>
        <vt:i4>0</vt:i4>
      </vt:variant>
      <vt:variant>
        <vt:i4>5</vt:i4>
      </vt:variant>
      <vt:variant>
        <vt:lpwstr>mailto:lbenmosh@maxwell.syr.edu</vt:lpwstr>
      </vt:variant>
      <vt:variant>
        <vt:lpwstr/>
      </vt:variant>
      <vt:variant>
        <vt:i4>7274527</vt:i4>
      </vt:variant>
      <vt:variant>
        <vt:i4>18</vt:i4>
      </vt:variant>
      <vt:variant>
        <vt:i4>0</vt:i4>
      </vt:variant>
      <vt:variant>
        <vt:i4>5</vt:i4>
      </vt:variant>
      <vt:variant>
        <vt:lpwstr>mailto:pratikp1@gmail.com</vt:lpwstr>
      </vt:variant>
      <vt:variant>
        <vt:lpwstr/>
      </vt:variant>
      <vt:variant>
        <vt:i4>5242997</vt:i4>
      </vt:variant>
      <vt:variant>
        <vt:i4>15</vt:i4>
      </vt:variant>
      <vt:variant>
        <vt:i4>0</vt:i4>
      </vt:variant>
      <vt:variant>
        <vt:i4>5</vt:i4>
      </vt:variant>
      <vt:variant>
        <vt:lpwstr>mailto:info@disstudies.org</vt:lpwstr>
      </vt:variant>
      <vt:variant>
        <vt:lpwstr/>
      </vt:variant>
      <vt:variant>
        <vt:i4>3145782</vt:i4>
      </vt:variant>
      <vt:variant>
        <vt:i4>12</vt:i4>
      </vt:variant>
      <vt:variant>
        <vt:i4>0</vt:i4>
      </vt:variant>
      <vt:variant>
        <vt:i4>5</vt:i4>
      </vt:variant>
      <vt:variant>
        <vt:lpwstr>http://www.greatwheelchairaccessiblehikes.com/</vt:lpwstr>
      </vt:variant>
      <vt:variant>
        <vt:lpwstr/>
      </vt:variant>
      <vt:variant>
        <vt:i4>3473534</vt:i4>
      </vt:variant>
      <vt:variant>
        <vt:i4>9</vt:i4>
      </vt:variant>
      <vt:variant>
        <vt:i4>0</vt:i4>
      </vt:variant>
      <vt:variant>
        <vt:i4>5</vt:i4>
      </vt:variant>
      <vt:variant>
        <vt:lpwstr>http://www.visitdenver.com/</vt:lpwstr>
      </vt:variant>
      <vt:variant>
        <vt:lpwstr/>
      </vt:variant>
      <vt:variant>
        <vt:i4>4587596</vt:i4>
      </vt:variant>
      <vt:variant>
        <vt:i4>6</vt:i4>
      </vt:variant>
      <vt:variant>
        <vt:i4>0</vt:i4>
      </vt:variant>
      <vt:variant>
        <vt:i4>5</vt:i4>
      </vt:variant>
      <vt:variant>
        <vt:lpwstr>http://www.denvergov.org/accessibledenver</vt:lpwstr>
      </vt:variant>
      <vt:variant>
        <vt:lpwstr/>
      </vt:variant>
      <vt:variant>
        <vt:i4>5898365</vt:i4>
      </vt:variant>
      <vt:variant>
        <vt:i4>3</vt:i4>
      </vt:variant>
      <vt:variant>
        <vt:i4>0</vt:i4>
      </vt:variant>
      <vt:variant>
        <vt:i4>5</vt:i4>
      </vt:variant>
      <vt:variant>
        <vt:lpwstr>mailto:accare@ship.edu</vt:lpwstr>
      </vt:variant>
      <vt:variant>
        <vt:lpwstr/>
      </vt:variant>
      <vt:variant>
        <vt:i4>2031673</vt:i4>
      </vt:variant>
      <vt:variant>
        <vt:i4>0</vt:i4>
      </vt:variant>
      <vt:variant>
        <vt:i4>0</vt:i4>
      </vt:variant>
      <vt:variant>
        <vt:i4>5</vt:i4>
      </vt:variant>
      <vt:variant>
        <vt:lpwstr>mailto:mrembis@gmail.com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SDS</dc:creator>
  <cp:lastModifiedBy>Tammy Berberi</cp:lastModifiedBy>
  <cp:revision>5</cp:revision>
  <cp:lastPrinted>2012-04-21T16:26:00Z</cp:lastPrinted>
  <dcterms:created xsi:type="dcterms:W3CDTF">2012-04-22T16:55:00Z</dcterms:created>
  <dcterms:modified xsi:type="dcterms:W3CDTF">2012-04-22T17:18:00Z</dcterms:modified>
  <cp:contentStatus/>
</cp:coreProperties>
</file>